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23F9">
      <w:pPr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ascii="仿宋_GB2312" w:eastAsia="仿宋_GB2312"/>
          <w:sz w:val="28"/>
          <w:szCs w:val="28"/>
        </w:rPr>
        <w:t>2</w:t>
      </w:r>
      <w:r>
        <w:rPr>
          <w:rFonts w:hint="eastAsia" w:ascii="仿宋_GB2312" w:eastAsia="仿宋_GB2312"/>
          <w:sz w:val="28"/>
          <w:szCs w:val="28"/>
        </w:rPr>
        <w:t>：</w:t>
      </w:r>
      <w:bookmarkStart w:id="2" w:name="_GoBack"/>
      <w:bookmarkEnd w:id="2"/>
    </w:p>
    <w:p w14:paraId="4605C0EF">
      <w:pPr>
        <w:spacing w:line="400" w:lineRule="exact"/>
        <w:jc w:val="center"/>
        <w:rPr>
          <w:rFonts w:ascii="华文中宋" w:hAnsi="宋体" w:eastAsia="华文中宋" w:cs="宋体"/>
          <w:bCs/>
          <w:kern w:val="0"/>
          <w:sz w:val="36"/>
        </w:rPr>
      </w:pPr>
      <w:r>
        <w:rPr>
          <w:rFonts w:hint="eastAsia" w:ascii="华文中宋" w:hAnsi="宋体" w:eastAsia="华文中宋" w:cs="宋体"/>
          <w:bCs/>
          <w:kern w:val="0"/>
          <w:sz w:val="36"/>
        </w:rPr>
        <w:t>202</w:t>
      </w:r>
      <w:r>
        <w:rPr>
          <w:rFonts w:hint="eastAsia" w:ascii="华文中宋" w:hAnsi="宋体" w:eastAsia="华文中宋" w:cs="宋体"/>
          <w:bCs/>
          <w:kern w:val="0"/>
          <w:sz w:val="36"/>
          <w:lang w:val="en-US" w:eastAsia="zh-CN"/>
        </w:rPr>
        <w:t>6</w:t>
      </w:r>
      <w:r>
        <w:rPr>
          <w:rFonts w:hint="eastAsia" w:ascii="华文中宋" w:hAnsi="宋体" w:eastAsia="华文中宋" w:cs="宋体"/>
          <w:bCs/>
          <w:kern w:val="0"/>
          <w:sz w:val="36"/>
        </w:rPr>
        <w:t>年南京工业职业技术大学</w:t>
      </w:r>
    </w:p>
    <w:p w14:paraId="5B52D440">
      <w:pPr>
        <w:spacing w:line="400" w:lineRule="exact"/>
        <w:jc w:val="center"/>
        <w:rPr>
          <w:rFonts w:ascii="宋体" w:hAnsi="宋体"/>
          <w:sz w:val="36"/>
        </w:rPr>
      </w:pPr>
      <w:r>
        <w:rPr>
          <w:rFonts w:hint="eastAsia" w:ascii="华文中宋" w:hAnsi="宋体" w:eastAsia="华文中宋" w:cs="宋体"/>
          <w:bCs/>
          <w:kern w:val="0"/>
          <w:sz w:val="36"/>
        </w:rPr>
        <w:t>人才培养工作状态数据采集工作任务分配表</w:t>
      </w:r>
    </w:p>
    <w:p w14:paraId="3AD63CE5">
      <w:r>
        <w:rPr>
          <w:rFonts w:hint="eastAsia"/>
        </w:rPr>
        <w:t>职责说明：</w:t>
      </w:r>
    </w:p>
    <w:p w14:paraId="0955DEF7">
      <w:pPr>
        <w:rPr>
          <w:rFonts w:ascii="华文仿宋" w:hAnsi="华文仿宋" w:eastAsia="华文仿宋"/>
          <w:szCs w:val="21"/>
        </w:rPr>
      </w:pPr>
      <w:r>
        <w:rPr>
          <w:rFonts w:hint="eastAsia" w:ascii="华文仿宋" w:hAnsi="华文仿宋" w:eastAsia="华文仿宋"/>
          <w:szCs w:val="21"/>
        </w:rPr>
        <w:t>牵头部门</w:t>
      </w:r>
      <w:bookmarkStart w:id="0" w:name="OLE_LINK1"/>
      <w:bookmarkStart w:id="1" w:name="OLE_LINK2"/>
      <w:r>
        <w:rPr>
          <w:rFonts w:hint="eastAsia" w:ascii="华文仿宋" w:hAnsi="华文仿宋" w:eastAsia="华文仿宋"/>
          <w:szCs w:val="21"/>
        </w:rPr>
        <w:t>：负责统筹协调、指导、推进源头数据采集单位开展数据填报工作，负责数据的汇总、审核</w:t>
      </w:r>
      <w:bookmarkEnd w:id="0"/>
      <w:bookmarkEnd w:id="1"/>
      <w:r>
        <w:rPr>
          <w:rFonts w:hint="eastAsia" w:ascii="华文仿宋" w:hAnsi="华文仿宋" w:eastAsia="华文仿宋"/>
          <w:szCs w:val="21"/>
        </w:rPr>
        <w:t>；</w:t>
      </w:r>
    </w:p>
    <w:p w14:paraId="041C084B">
      <w:pPr>
        <w:rPr>
          <w:rFonts w:ascii="华文仿宋" w:hAnsi="华文仿宋" w:eastAsia="华文仿宋"/>
          <w:szCs w:val="21"/>
        </w:rPr>
      </w:pPr>
      <w:r>
        <w:rPr>
          <w:rFonts w:hint="eastAsia" w:ascii="华文仿宋" w:hAnsi="华文仿宋" w:eastAsia="华文仿宋"/>
          <w:szCs w:val="21"/>
        </w:rPr>
        <w:t>源头数据采集单位：负责原始数据的采集，具体接受牵头部门（或所在学院（部、中心）及相关职能部门）的安排与指导。</w:t>
      </w:r>
    </w:p>
    <w:p w14:paraId="58CC9D9E">
      <w:pPr>
        <w:pStyle w:val="13"/>
        <w:numPr>
          <w:ilvl w:val="0"/>
          <w:numId w:val="1"/>
        </w:numPr>
        <w:spacing w:before="156" w:beforeLines="50"/>
        <w:ind w:left="357" w:hanging="357" w:firstLineChars="0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初始化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数据表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（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5张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）</w:t>
      </w:r>
    </w:p>
    <w:p w14:paraId="5EC25387">
      <w:pPr>
        <w:rPr>
          <w:rFonts w:hint="eastAsia" w:ascii="华文仿宋" w:hAnsi="华文仿宋" w:eastAsia="华文仿宋"/>
          <w:szCs w:val="21"/>
        </w:rPr>
      </w:pPr>
    </w:p>
    <w:tbl>
      <w:tblPr>
        <w:tblStyle w:val="7"/>
        <w:tblW w:w="13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235"/>
        <w:gridCol w:w="4536"/>
        <w:gridCol w:w="1134"/>
        <w:gridCol w:w="3260"/>
        <w:gridCol w:w="1423"/>
      </w:tblGrid>
      <w:tr w14:paraId="06E5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DA8CF2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6771" w:type="dxa"/>
            <w:gridSpan w:val="2"/>
            <w:shd w:val="clear" w:color="auto" w:fill="auto"/>
            <w:noWrap/>
            <w:vAlign w:val="center"/>
          </w:tcPr>
          <w:p w14:paraId="6020EF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表格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9D62D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牵头</w:t>
            </w:r>
          </w:p>
          <w:p w14:paraId="32E6CA1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部门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AE3E6B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源头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数据采集单位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7415E45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218C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1D9707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 w14:paraId="7DBC4A1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1.2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专业</w:t>
            </w:r>
          </w:p>
        </w:tc>
        <w:tc>
          <w:tcPr>
            <w:tcW w:w="4536" w:type="dxa"/>
            <w:noWrap/>
            <w:vAlign w:val="center"/>
          </w:tcPr>
          <w:p w14:paraId="3B732B6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新增专业基础信息表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C55AAC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D852DE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493F6ED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22D49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C7D8BC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 w14:paraId="276921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1.3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课程</w:t>
            </w:r>
          </w:p>
        </w:tc>
        <w:tc>
          <w:tcPr>
            <w:tcW w:w="4536" w:type="dxa"/>
            <w:noWrap/>
            <w:vAlign w:val="center"/>
          </w:tcPr>
          <w:p w14:paraId="0731202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0.1.2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课程设置基础信息表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2AA992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65C2877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国际学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院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72D2FA2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86BB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C07B5B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35" w:type="dxa"/>
            <w:vMerge w:val="restart"/>
            <w:shd w:val="clear" w:color="auto" w:fill="auto"/>
            <w:noWrap/>
            <w:vAlign w:val="center"/>
          </w:tcPr>
          <w:p w14:paraId="3ED393B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1.4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教师</w:t>
            </w:r>
          </w:p>
        </w:tc>
        <w:tc>
          <w:tcPr>
            <w:tcW w:w="4536" w:type="dxa"/>
            <w:noWrap/>
            <w:vAlign w:val="center"/>
          </w:tcPr>
          <w:p w14:paraId="55D7741A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0.1.3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校内教师基础信息表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8DFD5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33D8C2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事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处、教务处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1B37D8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5544B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AF6F81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35" w:type="dxa"/>
            <w:vMerge w:val="continue"/>
            <w:shd w:val="clear" w:color="auto" w:fill="auto"/>
            <w:noWrap/>
            <w:vAlign w:val="center"/>
          </w:tcPr>
          <w:p w14:paraId="5F991D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1001C48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0.1.4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校外教师基础信息表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DD662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7EA5C53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（含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、学工）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388B5B9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66750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02A454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 w14:paraId="20B0410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1.5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学生</w:t>
            </w:r>
          </w:p>
        </w:tc>
        <w:tc>
          <w:tcPr>
            <w:tcW w:w="4536" w:type="dxa"/>
            <w:noWrap/>
            <w:vAlign w:val="center"/>
          </w:tcPr>
          <w:p w14:paraId="24BAB49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0.1.5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在校生基础信息表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AE7D3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6066C97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教务处、招就处、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423" w:type="dxa"/>
            <w:shd w:val="clear" w:color="auto" w:fill="auto"/>
            <w:noWrap/>
            <w:vAlign w:val="center"/>
          </w:tcPr>
          <w:p w14:paraId="5F80ACE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</w:tbl>
    <w:p w14:paraId="4A43E64A">
      <w:pPr>
        <w:rPr>
          <w:rFonts w:ascii="华文仿宋" w:hAnsi="华文仿宋" w:eastAsia="华文仿宋"/>
        </w:rPr>
      </w:pPr>
    </w:p>
    <w:p w14:paraId="61D0351D">
      <w:pPr>
        <w:pStyle w:val="13"/>
        <w:numPr>
          <w:ilvl w:val="0"/>
          <w:numId w:val="1"/>
        </w:numPr>
        <w:ind w:firstLineChars="0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基础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数据表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（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19张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）</w:t>
      </w:r>
    </w:p>
    <w:p w14:paraId="1F3BF2A7">
      <w:pPr>
        <w:rPr>
          <w:rFonts w:ascii="宋体" w:hAnsi="宋体" w:eastAsia="宋体" w:cs="宋体"/>
          <w:b/>
          <w:bCs/>
          <w:kern w:val="0"/>
          <w:sz w:val="24"/>
          <w:szCs w:val="24"/>
        </w:rPr>
      </w:pPr>
    </w:p>
    <w:tbl>
      <w:tblPr>
        <w:tblStyle w:val="7"/>
        <w:tblW w:w="13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240"/>
        <w:gridCol w:w="4536"/>
        <w:gridCol w:w="283"/>
        <w:gridCol w:w="851"/>
        <w:gridCol w:w="283"/>
        <w:gridCol w:w="3325"/>
        <w:gridCol w:w="1075"/>
        <w:gridCol w:w="136"/>
      </w:tblGrid>
      <w:tr w14:paraId="0A124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732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8F960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6776" w:type="dxa"/>
            <w:gridSpan w:val="2"/>
            <w:shd w:val="clear" w:color="auto" w:fill="auto"/>
            <w:noWrap/>
            <w:vAlign w:val="center"/>
          </w:tcPr>
          <w:p w14:paraId="71F80FF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表格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D01206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牵头</w:t>
            </w:r>
          </w:p>
          <w:p w14:paraId="3854BF4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部门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47BAA7D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源头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数据采集单位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A644F0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2225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5C0D6C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189ABE44">
            <w:pPr>
              <w:widowControl/>
              <w:jc w:val="center"/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1.1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学校</w:t>
            </w:r>
          </w:p>
        </w:tc>
        <w:tc>
          <w:tcPr>
            <w:tcW w:w="4536" w:type="dxa"/>
            <w:noWrap/>
            <w:vAlign w:val="center"/>
          </w:tcPr>
          <w:p w14:paraId="4FFAD98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学校概况表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30E6C1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14FED20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计财处、人事处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98C417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157CF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14458C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2B0948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42DB229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校领导基本信息表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F7B53B2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7E5E0BF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268168B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39847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DA23C5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6DC8CA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1B71875A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内设机构表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E0FCED3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组织部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56618F28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组织部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149A913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03965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070124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E113DC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1776D38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占地面积与校舍建筑面积表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36E4BE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国资处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6E1CA91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国资处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57DB3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36E48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0D0E08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03F0E0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7BC044A7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5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教学仪器设备表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E3789D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国资处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196ECBE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国资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49A53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C79D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DCAE3C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0FB8896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491938F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6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馆藏图书资料表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EA98D3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图书馆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3C576C5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图书馆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3819AD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882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A5A0DA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4207E1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46B3B41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1.1.7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学校获奖（荣誉）信息表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21AA77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2F28742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AD177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08AC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FA49AD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69A1416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079191C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1.1.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8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教学场所信息表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ABC95F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实验室处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41234FB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实验室处、教务处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5F7E83C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362F5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6A9D1A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25E2F1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1.2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专业</w:t>
            </w:r>
          </w:p>
        </w:tc>
        <w:tc>
          <w:tcPr>
            <w:tcW w:w="4536" w:type="dxa"/>
            <w:noWrap/>
            <w:vAlign w:val="center"/>
          </w:tcPr>
          <w:p w14:paraId="2AE950F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开设专业表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2AEA7B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357658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EFDD5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9A1E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B716D6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C31136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0F4C7007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1.2.2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专业群设置情况表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58E2EB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22A498D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B13271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5D2BC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845C74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B097E4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1B129B7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1.2.3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专业变动情况表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115D14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340A5D4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119A675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0BC48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ECF001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10373A2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1.3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课程</w:t>
            </w:r>
          </w:p>
        </w:tc>
        <w:tc>
          <w:tcPr>
            <w:tcW w:w="4536" w:type="dxa"/>
            <w:noWrap/>
            <w:vAlign w:val="center"/>
          </w:tcPr>
          <w:p w14:paraId="66249CA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1.3.1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高职课程设置表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B7FD47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7BADF3B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开课单位（含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、学工）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7C81E1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7C42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B8373A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C1DAA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2C200C0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3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培养计划表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F7FB7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6B9F69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1C35B2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5B363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F4DB76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638177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1.4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教师</w:t>
            </w:r>
          </w:p>
        </w:tc>
        <w:tc>
          <w:tcPr>
            <w:tcW w:w="4536" w:type="dxa"/>
            <w:noWrap/>
            <w:vAlign w:val="center"/>
          </w:tcPr>
          <w:p w14:paraId="78DEEDA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1.4.1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校内教师基本信息表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B4F561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4DA67C1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事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处、教务处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06F40A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B59F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2BB2E4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17F122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55C106E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1.4.2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校外教师基本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情况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37DEA1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6E7E4E6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（含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、学工）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2E44771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0BCF6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21C59A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3F6CF8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1.5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学生</w:t>
            </w:r>
          </w:p>
        </w:tc>
        <w:tc>
          <w:tcPr>
            <w:tcW w:w="4536" w:type="dxa"/>
            <w:noWrap/>
            <w:vAlign w:val="center"/>
          </w:tcPr>
          <w:p w14:paraId="08CA2F1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1.5.1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全日制高职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在校生信息表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24228A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24B40A60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学工处、招就处、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70BBEE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5DC50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D48E58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4943F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60E70AF2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1.5.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3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在校生数量表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088E6B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21A3975B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终身教育学院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08A677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E5A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CD7869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63787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noWrap/>
            <w:vAlign w:val="center"/>
          </w:tcPr>
          <w:p w14:paraId="40FCDB9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1.5.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4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9月份入学高职新生基本信息表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71567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2E4F6685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教务处、学工处、招就处、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81C966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75C4E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cantSplit/>
          <w:trHeight w:val="510" w:hRule="exac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8744FA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14:paraId="127B36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1.6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企业</w:t>
            </w:r>
          </w:p>
        </w:tc>
        <w:tc>
          <w:tcPr>
            <w:tcW w:w="4536" w:type="dxa"/>
            <w:noWrap/>
            <w:vAlign w:val="center"/>
          </w:tcPr>
          <w:p w14:paraId="053619F2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1.6.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1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企业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数据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0DB113C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608" w:type="dxa"/>
            <w:gridSpan w:val="2"/>
            <w:shd w:val="clear" w:color="auto" w:fill="auto"/>
            <w:noWrap/>
            <w:vAlign w:val="center"/>
          </w:tcPr>
          <w:p w14:paraId="4566E3DF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教务处、招就处、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各</w:t>
            </w:r>
            <w:r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学院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12133F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6819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75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D6A7A1">
            <w:pPr>
              <w:pStyle w:val="13"/>
              <w:numPr>
                <w:ilvl w:val="0"/>
                <w:numId w:val="1"/>
              </w:numPr>
              <w:ind w:firstLineChars="0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br w:type="page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专项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数据表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70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张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）</w:t>
            </w:r>
          </w:p>
        </w:tc>
      </w:tr>
      <w:tr w14:paraId="1C9FC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  <w:jc w:val="center"/>
        </w:trPr>
        <w:tc>
          <w:tcPr>
            <w:tcW w:w="102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224FB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059" w:type="dxa"/>
            <w:gridSpan w:val="3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5A03C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表格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6613E0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业务审核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332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7556BD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源头</w:t>
            </w:r>
            <w:r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  <w:t>数据采集单位</w:t>
            </w:r>
          </w:p>
        </w:tc>
        <w:tc>
          <w:tcPr>
            <w:tcW w:w="1211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35AD8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3D92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16429E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2A3AFD54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教学运行</w:t>
            </w:r>
          </w:p>
        </w:tc>
        <w:tc>
          <w:tcPr>
            <w:tcW w:w="4819" w:type="dxa"/>
            <w:gridSpan w:val="2"/>
            <w:tcBorders>
              <w:top w:val="nil"/>
            </w:tcBorders>
            <w:noWrap/>
            <w:vAlign w:val="center"/>
          </w:tcPr>
          <w:p w14:paraId="71409588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高职授课表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1445CEC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7D18F6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各教学单位（含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、学工）</w:t>
            </w:r>
          </w:p>
        </w:tc>
        <w:tc>
          <w:tcPr>
            <w:tcW w:w="121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56BEC2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DB26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81F6CB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1B542C9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nil"/>
            </w:tcBorders>
            <w:noWrap/>
            <w:vAlign w:val="center"/>
          </w:tcPr>
          <w:p w14:paraId="36E4286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.1.3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 xml:space="preserve">  学生体质健康测试情况表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6B02E72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体育部</w:t>
            </w:r>
          </w:p>
        </w:tc>
        <w:tc>
          <w:tcPr>
            <w:tcW w:w="332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28CCC1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体育部</w:t>
            </w:r>
          </w:p>
        </w:tc>
        <w:tc>
          <w:tcPr>
            <w:tcW w:w="1211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0082D89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70FE6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FAB078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14:paraId="729D15D8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2.2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实习管理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192BE6F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.1  高职学生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实习管理表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AD0043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7A37BE1">
            <w:pPr>
              <w:jc w:val="center"/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各学院（含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6AA70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ED0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0FBCC7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190A6E01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2.3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教材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591E056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2.3.1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教材建设表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9D9122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524D93B">
            <w:pPr>
              <w:jc w:val="center"/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各教学单位（含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、学工）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0ACA6F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22EB6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B33D86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3485047B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71D1A4D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2.3.2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教材选用表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C0D94C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939616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各教学单位（含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、学工）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4DCEFFA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34AD2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27B5EB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3D47BD77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2.4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招生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36466C0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2.4.1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高职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普通高考招生情况表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B9ED93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D97331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B0586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62001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9D66F5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B2D4AA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0439C15D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2.4.2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高职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职教高考招生情况表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EA5053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7E0C57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C3B43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F6FE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DB394C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2025565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41762256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2.4.3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高职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分生源招生情况表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F998F0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476D73C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AA3F70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0B5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55EDFD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900A64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042AEFE8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2.4.4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高职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分层次招生情况表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ADF17C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49571F6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4306BD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731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0D1AD4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3A6AFA6F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2.5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就业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5320335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2.5.1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高职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应届毕业生毕业去向落实情况表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21D721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4E47E6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79545FE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4BE7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44CA83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0605BA1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2C1E24E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2.5.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3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上届毕业生年终就业情况表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C7F75D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85827A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5E8724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2646A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406F64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1E461EDA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2.6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产教融合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797974A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2.6.1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校企合作情况表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32DCAD2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FFB540E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科研处、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  <w:t>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18712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55F6F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E67C72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3DFC664E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1DD08258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2.6.2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牵头组建职教集团表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1D5F91D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2A72F70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102E93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3E26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05CD6E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2BBE1E1E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34FC160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2.6.3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职业院校混合所有制办学统计表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AB30C6B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8AB56FF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BEC49F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43B2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32C159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1897AC97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2113708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2.6.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4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市域产教联合体信息表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EE70AC5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0FED1E3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E0B528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17B10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D16DD7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95E7E1C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4BBEB4D6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2.6.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5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行业产教融合共同体信息表（云端数据）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2B4A588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DFE6DB8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44344E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2618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19D3D5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B271C0F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1021CDE2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2.6.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6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开放型区域产教融合实践中心信息表（云端数据）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6003595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DCB7E6E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B75835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BC3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81F36D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18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14:paraId="01D4BE46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2.7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校企协同育人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69FEA8E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2.7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校企协同育人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DF8AE19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0F1048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BA7480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3418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9CF6E7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444A5B80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2.8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校企互动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46765B61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2.8.1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书记校长走访企业表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A7E82FC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4E34216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44A338F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云端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填报</w:t>
            </w:r>
          </w:p>
        </w:tc>
      </w:tr>
      <w:tr w14:paraId="51B0B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9C7B2C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31E0C7D3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4B5129D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2.8.2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企业家进校园表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2EAC064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招就处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82E8F5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招就处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71D0148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云端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填报</w:t>
            </w:r>
          </w:p>
        </w:tc>
      </w:tr>
      <w:tr w14:paraId="42547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43B897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03B7B427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2.9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实践基地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07CEDE6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2.9.1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校内实践教学场所表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EA8A1CB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实验室处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FFA1EB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58FCC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0EA1D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92469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E2B444B">
            <w:pPr>
              <w:widowControl/>
              <w:ind w:firstLine="279" w:firstLineChars="139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683E53D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2.9.2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省级以上实训基地表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677B9CD1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实验室处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2864CF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6CCC7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694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791040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D9808B8">
            <w:pPr>
              <w:widowControl/>
              <w:ind w:firstLine="279" w:firstLineChars="139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38B5DA0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2.9.3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校外实践基地表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69D801A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合作处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984C357">
            <w:pPr>
              <w:widowControl/>
              <w:jc w:val="center"/>
              <w:rPr>
                <w:rFonts w:ascii="宋体" w:hAnsi="宋体" w:cs="宋体"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00BC0FB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6949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76D3A3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08A1B0C">
            <w:pPr>
              <w:widowControl/>
              <w:ind w:firstLine="279" w:firstLineChars="139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11506BA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2.9.4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世赛基地表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6EF6794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614C71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626894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36CA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FEC2D8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25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A0A5FF6">
            <w:pPr>
              <w:widowControl/>
              <w:ind w:firstLine="279" w:firstLineChars="139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13EE1FA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2.9.5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大型仪器设备使用表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28FFF6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实验室处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0F46C6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E6295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B19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46F61B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B12C16C">
            <w:pPr>
              <w:widowControl/>
              <w:ind w:firstLine="279" w:firstLineChars="139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50474D0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2.9.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6 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教育基地表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EA1CEB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CB4071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5506BA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0851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D0F177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27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2A9F7C35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2.10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信息化情况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6C12064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2.10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信息化基础表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A2D49DF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  <w:t>数智化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8C4533F">
            <w:pPr>
              <w:widowControl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  <w:t>数智化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D74D93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2395D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739313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73D045A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7D0FDA5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2.10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.2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数字化资源情况表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B50804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40D012D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教务处、实验室处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0CFEA4D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40794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37913EF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29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B7503BF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3C490DA8">
            <w:pPr>
              <w:widowControl/>
              <w:jc w:val="left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2.10.3 智能体建设与使用情况表（新增表）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3BD2548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  <w:t>数智化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267CB24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8C496A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2BFF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EA9D27B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30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217B5903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638F1ACE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2.10.4 垂类模型建设与使用情况表（新增表）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027540B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  <w:t>数智化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</w:rPr>
              <w:t>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D927551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44D7CB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206CA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BE23CF8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77E1250A">
            <w:pPr>
              <w:widowControl/>
              <w:ind w:leftChars="-2" w:hanging="4" w:hangingChars="2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2.11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财务数据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0A41919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2.11.1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学校经费总收入表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D14B28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16E3886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70722E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035A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0C5A415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F08DDA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44D0FCA8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2.11.2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学校其他经费收入情况表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6F92F1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A2BFEF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043938A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257B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3ECB5CC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DAE868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6DE6AAE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2.11.3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学校经费总支出表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1ADC49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279D78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4B371A6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20B22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54A31E3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12055D2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3302D78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2.11.4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学校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其他经费支出情况表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ED42DE2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1D20B8B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计财处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AFE0DA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1A58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17E562F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09A9ECCF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2.12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国际合作交流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0501B68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开设的中外合作办学机构情况表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B131F9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1455AAAE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3B15CA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FE8D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A5E7C3A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29126585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050A04A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2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开设的中外合作办学项目情况表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4E1835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4AE9EEC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8780B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5E8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7964455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3A656D79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4E38147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3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接收国（境）外留学生来华留学情况表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67C0E33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93A4DCC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E9F32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5998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37C38C0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F99EDC5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7F439E77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4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接收国外教师来校访学情况表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60233DD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4307DEEF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000466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6C7A7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E5DEE36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3A2EC5D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7229C298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5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开发并被国（境）外采用的标准资源装备表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57379F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FFB812C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0E0DD9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FF4F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592C681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126130F9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617930B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6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国（境）外办学情况表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385216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96B42A7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国际处、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国际学院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0268C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7C4B7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3A041D3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4FEA41E3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2.13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学生奖助情况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139DD4F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2.13.1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学生获奖情况表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BE9AEB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AD96DE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学工处、团委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B781AE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0AC04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F2F94D5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B3B77F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4A50B88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2.13.2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奖助学情况表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0439E0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9BCD78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46B439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5D76E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6386460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14:paraId="4C8BD91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2.14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学生社团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7CB402F0">
            <w:pPr>
              <w:widowControl/>
              <w:jc w:val="left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highlight w:val="none"/>
                <w:lang w:val="en-US" w:eastAsia="zh-CN"/>
              </w:rPr>
              <w:t>学生社团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3C14EE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团委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4F50D5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团委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350BF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4ADBB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3E9D1AC3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0EA3BFA4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2.15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师资队伍建设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75C7F807">
            <w:pPr>
              <w:widowControl/>
              <w:ind w:left="700" w:hanging="700" w:hangingChars="350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2.15.1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高层次人才情况表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4FBE80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ABB3E6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1FCD7D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2F90C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F6072E3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2C7F9BEA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58AB110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2.15.2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高技能人才情况表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7102D1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FE0230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8D8463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0C097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048251B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7FCBA7B7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4C6B6F3D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.15.3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高水平团队情况表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17D5DA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F06239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3F580E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1FFAD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88485B1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243DD18F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1848643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.15.4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教师培训与交流情况表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33DE5F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E2D0683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人事处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、教务处、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组织部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</w:p>
          <w:p w14:paraId="462E011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39197B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6496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6238D36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35D51C6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1253234D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.15.5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教师实践锻炼情况表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EC5EFF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191E114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36879A2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38824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0D0F87A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6E97CF8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3E153DBD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.15.6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教师获奖信息表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5AC70E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7100310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人事处、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教务处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、组织部、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学工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</w:p>
          <w:p w14:paraId="50578FF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团委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国际处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170B4A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14E2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EE6BFCD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281687A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09BE478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.15.7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教师获得知识产权信息表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B78BB38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C4A3D1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64E889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5349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917B89D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BD17AF7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1181841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.15.8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教师纵向科研信息表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BA263FF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B580A88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研究院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40EAC6C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46931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7D69FC6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17B7326F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33C9348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.15.9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教师横向课题信息表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60A77830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1403534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340E2A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7D675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1DD4BB91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015D0DF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378BCEE5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.15.10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教师论文著作信息表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67BB3F6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2E2C3E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E704A32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71A82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1A29FF9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14:paraId="4DC94CC1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.16 教科研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平台建设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105748B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2.16.1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学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科研平台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27339D2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4F1C1E8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科研处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、研究院、教务处、</w:t>
            </w:r>
          </w:p>
          <w:p w14:paraId="02017DF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实训中心、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双创学院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8041F3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2B733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65B634F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57E07FB9">
            <w:pPr>
              <w:widowControl/>
              <w:ind w:left="502" w:hanging="502" w:hangingChars="250"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7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职业资格和技能等级证书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34C71D08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在校生职业资格证书获取情况表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AEA445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1F1B98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教务处、各学院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6CD3E7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61483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F8822C7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 w:bidi="ar-SA"/>
              </w:rPr>
              <w:t>56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B0E3D5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004BC5AB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在校生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职业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技能等级证书获取情况表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F0CCE7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0A9301B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教务处、各学院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9FB535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3E4A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2F41297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 w:bidi="ar-SA"/>
              </w:rPr>
              <w:t>57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3125F0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4CEC3917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.3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社会人员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在本校获取职业资格和技能等级证书情况表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0DF4451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终身教育学院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4C3AA79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终身教育学院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ACD1ED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4A5C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076BDCE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 w:bidi="ar-SA"/>
              </w:rPr>
              <w:t>58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009235E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8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宣传舆情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7FD6F9B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学校宣传表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37ED56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宣传部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0558D2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宣传部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24508C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433B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E1DAC70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62CC7D6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0144DC5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职教活动周表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EDC66B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6B0E9D8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19E2EE2E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6DBF0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78687E9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1BE1E0F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9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思政教育</w:t>
            </w: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2565DD89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专职辅导员与专职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思政课教师队伍配备</w:t>
            </w:r>
          </w:p>
          <w:p w14:paraId="3908A333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CB6B9D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3A2E1F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学工处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马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7DB4F18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5E339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6FAE364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9AE921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shd w:val="clear" w:color="auto" w:fill="auto"/>
            <w:noWrap/>
            <w:vAlign w:val="center"/>
          </w:tcPr>
          <w:p w14:paraId="47DB9DD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班主任队伍配备情况表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DB044E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694C56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学工处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AB453C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0F7F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742CB5B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B294F8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3D0B62A0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3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心理健康师资表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E93EAB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4D6968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2D8B8B7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7C1E1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B9A22A5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32FE9C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70298A2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2.19.4 劳动教育课程师资表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4A6FAB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14EC85C3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教务处、马院、后勤、体育部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0D4506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6D04A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02AC4A44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98E26D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1956193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5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安全管理表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A6AB08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保卫处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A1B6C4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保卫处、后勤、各学院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2786921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623B3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2574E9D3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 w:bidi="ar-SA"/>
              </w:rPr>
              <w:t>65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5976CC2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081EA676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6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育人活动开展情况表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EDA3951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3B3A745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人事处、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团委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、教务处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0B40AB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5CE61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D33BBBA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00A0040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43AC931A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2.1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7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专题教育开展情况表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6B1ACB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3604D262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学工处、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人事处、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团委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、教务处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406A13E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协同填报</w:t>
            </w:r>
          </w:p>
        </w:tc>
      </w:tr>
      <w:tr w14:paraId="185E3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46A99925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14:paraId="5FE39CC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20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培训信息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0F707F72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20.1 职业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培训信息表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A0E4F39">
            <w:pPr>
              <w:widowControl/>
              <w:jc w:val="center"/>
              <w:rPr>
                <w:rFonts w:hint="eastAsia" w:ascii="宋体" w:hAnsi="宋体" w:cs="宋体" w:eastAsia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终身教育学院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572756C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eastAsia="zh-CN"/>
              </w:rPr>
              <w:t>终身教育学院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3ACE1B3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4F066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6AD5E761">
            <w:pPr>
              <w:widowControl/>
              <w:jc w:val="center"/>
              <w:rPr>
                <w:rFonts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2240" w:type="dxa"/>
            <w:vMerge w:val="restart"/>
            <w:shd w:val="clear" w:color="auto" w:fill="auto"/>
            <w:noWrap/>
            <w:vAlign w:val="center"/>
          </w:tcPr>
          <w:p w14:paraId="2D83DC96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21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帮扶协作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679E6DCC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21.1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东西部协作情况表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51D4318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4EEE4B4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6A57F882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55456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76BA6BB1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2240" w:type="dxa"/>
            <w:vMerge w:val="continue"/>
            <w:shd w:val="clear" w:color="auto" w:fill="auto"/>
            <w:noWrap/>
            <w:vAlign w:val="center"/>
          </w:tcPr>
          <w:p w14:paraId="4725CC6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noWrap/>
            <w:vAlign w:val="center"/>
          </w:tcPr>
          <w:p w14:paraId="2BD09DF4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2.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21.2 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对口帮扶情况表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BBFF89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78C92D1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校办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5122CA1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</w:p>
        </w:tc>
      </w:tr>
      <w:tr w14:paraId="1AB25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21" w:type="dxa"/>
            <w:shd w:val="clear" w:color="auto" w:fill="auto"/>
            <w:noWrap/>
            <w:vAlign w:val="center"/>
          </w:tcPr>
          <w:p w14:paraId="51DB31FF">
            <w:pPr>
              <w:widowControl/>
              <w:jc w:val="center"/>
              <w:rPr>
                <w:rFonts w:hint="default" w:ascii="宋体" w:hAnsi="宋体" w:cs="宋体" w:eastAsiaTheme="minorEastAsia"/>
                <w:bCs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14:paraId="6119DA4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.22 地方产业布局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37D6C88E">
            <w:pPr>
              <w:widowControl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.22.2 地方一般产业布局情况表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5D8BA5D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教务处</w:t>
            </w:r>
          </w:p>
        </w:tc>
        <w:tc>
          <w:tcPr>
            <w:tcW w:w="3325" w:type="dxa"/>
            <w:shd w:val="clear" w:color="auto" w:fill="auto"/>
            <w:noWrap/>
            <w:vAlign w:val="center"/>
          </w:tcPr>
          <w:p w14:paraId="2672664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教务处</w:t>
            </w: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各教学单位</w:t>
            </w:r>
          </w:p>
        </w:tc>
        <w:tc>
          <w:tcPr>
            <w:tcW w:w="1211" w:type="dxa"/>
            <w:gridSpan w:val="2"/>
            <w:shd w:val="clear" w:color="auto" w:fill="auto"/>
            <w:noWrap/>
            <w:vAlign w:val="center"/>
          </w:tcPr>
          <w:p w14:paraId="0DCA0870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kern w:val="0"/>
                <w:sz w:val="20"/>
                <w:szCs w:val="20"/>
              </w:rPr>
              <w:t>自定义</w:t>
            </w:r>
          </w:p>
        </w:tc>
      </w:tr>
    </w:tbl>
    <w:p w14:paraId="2B38064D"/>
    <w:p w14:paraId="295AB858">
      <w:pPr>
        <w:spacing w:line="440" w:lineRule="exact"/>
      </w:pPr>
      <w:r>
        <w:rPr>
          <w:rFonts w:hint="eastAsia"/>
        </w:rPr>
        <w:t>说明：八张表单无需填报，具体如下</w:t>
      </w:r>
    </w:p>
    <w:p w14:paraId="185ED945">
      <w:pPr>
        <w:spacing w:line="440" w:lineRule="exact"/>
        <w:ind w:firstLine="630" w:firstLineChars="300"/>
        <w:rPr>
          <w:rFonts w:ascii="华文仿宋" w:hAnsi="华文仿宋" w:eastAsia="华文仿宋"/>
          <w:szCs w:val="21"/>
        </w:rPr>
      </w:pPr>
      <w:r>
        <w:rPr>
          <w:rFonts w:hint="eastAsia" w:ascii="华文仿宋" w:hAnsi="华文仿宋" w:eastAsia="华文仿宋"/>
          <w:szCs w:val="21"/>
        </w:rPr>
        <w:t>1</w:t>
      </w:r>
      <w:r>
        <w:rPr>
          <w:rFonts w:ascii="华文仿宋" w:hAnsi="华文仿宋" w:eastAsia="华文仿宋"/>
          <w:szCs w:val="21"/>
        </w:rPr>
        <w:t>.3.2</w:t>
      </w:r>
      <w:r>
        <w:rPr>
          <w:rFonts w:hint="eastAsia" w:ascii="华文仿宋" w:hAnsi="华文仿宋" w:eastAsia="华文仿宋"/>
          <w:szCs w:val="21"/>
        </w:rPr>
        <w:t>附设中职班课程设置表</w:t>
      </w:r>
    </w:p>
    <w:p w14:paraId="09C1E29E">
      <w:pPr>
        <w:spacing w:line="440" w:lineRule="exact"/>
        <w:rPr>
          <w:rFonts w:ascii="华文仿宋" w:hAnsi="华文仿宋" w:eastAsia="华文仿宋"/>
          <w:szCs w:val="21"/>
        </w:rPr>
      </w:pPr>
      <w:r>
        <w:rPr>
          <w:rFonts w:hint="eastAsia" w:ascii="华文仿宋" w:hAnsi="华文仿宋" w:eastAsia="华文仿宋"/>
          <w:szCs w:val="21"/>
        </w:rPr>
        <w:t xml:space="preserve"> </w:t>
      </w:r>
      <w:r>
        <w:rPr>
          <w:rFonts w:ascii="华文仿宋" w:hAnsi="华文仿宋" w:eastAsia="华文仿宋"/>
          <w:szCs w:val="21"/>
        </w:rPr>
        <w:t xml:space="preserve">     1.5.2</w:t>
      </w:r>
      <w:r>
        <w:rPr>
          <w:rFonts w:hint="eastAsia" w:ascii="华文仿宋" w:hAnsi="华文仿宋" w:eastAsia="华文仿宋"/>
          <w:szCs w:val="21"/>
        </w:rPr>
        <w:t>附设中职班在校生信息表</w:t>
      </w:r>
    </w:p>
    <w:p w14:paraId="7900A8DA">
      <w:pPr>
        <w:spacing w:line="440" w:lineRule="exact"/>
      </w:pPr>
      <w:r>
        <w:rPr>
          <w:rFonts w:hint="eastAsia" w:ascii="华文仿宋" w:hAnsi="华文仿宋" w:eastAsia="华文仿宋"/>
          <w:szCs w:val="21"/>
        </w:rPr>
        <w:t xml:space="preserve"> </w:t>
      </w:r>
      <w:r>
        <w:rPr>
          <w:rFonts w:ascii="华文仿宋" w:hAnsi="华文仿宋" w:eastAsia="华文仿宋"/>
          <w:szCs w:val="21"/>
        </w:rPr>
        <w:t xml:space="preserve">     1.5.5 9</w:t>
      </w:r>
      <w:r>
        <w:rPr>
          <w:rFonts w:hint="eastAsia" w:ascii="华文仿宋" w:hAnsi="华文仿宋" w:eastAsia="华文仿宋"/>
          <w:szCs w:val="21"/>
        </w:rPr>
        <w:t>月份入学附设中职班新生基本信息表</w:t>
      </w:r>
    </w:p>
    <w:p w14:paraId="0CC53CE8">
      <w:pPr>
        <w:spacing w:line="440" w:lineRule="exact"/>
        <w:ind w:firstLine="630" w:firstLineChars="300"/>
        <w:rPr>
          <w:rFonts w:ascii="华文仿宋" w:hAnsi="华文仿宋" w:eastAsia="华文仿宋"/>
          <w:szCs w:val="21"/>
        </w:rPr>
      </w:pPr>
      <w:r>
        <w:rPr>
          <w:rFonts w:ascii="华文仿宋" w:hAnsi="华文仿宋" w:eastAsia="华文仿宋"/>
          <w:szCs w:val="21"/>
        </w:rPr>
        <w:t xml:space="preserve">2.1.2 </w:t>
      </w:r>
      <w:r>
        <w:rPr>
          <w:rFonts w:hint="eastAsia" w:ascii="华文仿宋" w:hAnsi="华文仿宋" w:eastAsia="华文仿宋"/>
          <w:szCs w:val="21"/>
        </w:rPr>
        <w:t>附设中职班课程授课表</w:t>
      </w:r>
    </w:p>
    <w:p w14:paraId="1CAD97B2">
      <w:pPr>
        <w:spacing w:line="440" w:lineRule="exact"/>
        <w:rPr>
          <w:rFonts w:ascii="华文仿宋" w:hAnsi="华文仿宋" w:eastAsia="华文仿宋"/>
          <w:szCs w:val="21"/>
        </w:rPr>
      </w:pPr>
      <w:r>
        <w:rPr>
          <w:rFonts w:hint="eastAsia" w:ascii="华文仿宋" w:hAnsi="华文仿宋" w:eastAsia="华文仿宋"/>
          <w:szCs w:val="21"/>
        </w:rPr>
        <w:t xml:space="preserve"> </w:t>
      </w:r>
      <w:r>
        <w:rPr>
          <w:rFonts w:ascii="华文仿宋" w:hAnsi="华文仿宋" w:eastAsia="华文仿宋"/>
          <w:szCs w:val="21"/>
        </w:rPr>
        <w:t xml:space="preserve">     2.2.2 </w:t>
      </w:r>
      <w:r>
        <w:rPr>
          <w:rFonts w:hint="eastAsia" w:ascii="华文仿宋" w:hAnsi="华文仿宋" w:eastAsia="华文仿宋"/>
          <w:szCs w:val="21"/>
        </w:rPr>
        <w:t>附设中职班学生实习管理表</w:t>
      </w:r>
    </w:p>
    <w:p w14:paraId="1C9D1173">
      <w:pPr>
        <w:spacing w:line="440" w:lineRule="exact"/>
        <w:rPr>
          <w:rFonts w:ascii="华文仿宋" w:hAnsi="华文仿宋" w:eastAsia="华文仿宋"/>
          <w:szCs w:val="21"/>
        </w:rPr>
      </w:pPr>
      <w:r>
        <w:rPr>
          <w:rFonts w:hint="eastAsia" w:ascii="华文仿宋" w:hAnsi="华文仿宋" w:eastAsia="华文仿宋"/>
          <w:szCs w:val="21"/>
        </w:rPr>
        <w:t xml:space="preserve"> </w:t>
      </w:r>
      <w:r>
        <w:rPr>
          <w:rFonts w:ascii="华文仿宋" w:hAnsi="华文仿宋" w:eastAsia="华文仿宋"/>
          <w:szCs w:val="21"/>
        </w:rPr>
        <w:t xml:space="preserve">     2.4.5 </w:t>
      </w:r>
      <w:r>
        <w:rPr>
          <w:rFonts w:hint="eastAsia" w:ascii="华文仿宋" w:hAnsi="华文仿宋" w:eastAsia="华文仿宋"/>
          <w:szCs w:val="21"/>
        </w:rPr>
        <w:t>附设中职班招生信息表</w:t>
      </w:r>
    </w:p>
    <w:p w14:paraId="157033BE">
      <w:pPr>
        <w:spacing w:line="440" w:lineRule="exact"/>
        <w:ind w:firstLine="630" w:firstLineChars="300"/>
        <w:rPr>
          <w:rFonts w:ascii="华文仿宋" w:hAnsi="华文仿宋" w:eastAsia="华文仿宋"/>
          <w:szCs w:val="21"/>
        </w:rPr>
      </w:pPr>
      <w:r>
        <w:rPr>
          <w:rFonts w:ascii="华文仿宋" w:hAnsi="华文仿宋" w:eastAsia="华文仿宋"/>
          <w:szCs w:val="21"/>
        </w:rPr>
        <w:t xml:space="preserve">2.5.2 </w:t>
      </w:r>
      <w:r>
        <w:rPr>
          <w:rFonts w:hint="eastAsia" w:ascii="华文仿宋" w:hAnsi="华文仿宋" w:eastAsia="华文仿宋"/>
          <w:szCs w:val="21"/>
        </w:rPr>
        <w:t>附设中职班应届毕业生毕业去向落实情况表</w:t>
      </w:r>
    </w:p>
    <w:p w14:paraId="1AD49E21">
      <w:pPr>
        <w:spacing w:line="440" w:lineRule="exact"/>
        <w:ind w:firstLine="630" w:firstLineChars="300"/>
      </w:pPr>
      <w:r>
        <w:rPr>
          <w:rFonts w:ascii="华文仿宋" w:hAnsi="华文仿宋" w:eastAsia="华文仿宋"/>
          <w:szCs w:val="21"/>
        </w:rPr>
        <w:t xml:space="preserve">2.5.4 </w:t>
      </w:r>
      <w:r>
        <w:rPr>
          <w:rFonts w:hint="eastAsia" w:ascii="华文仿宋" w:hAnsi="华文仿宋" w:eastAsia="华文仿宋"/>
          <w:szCs w:val="21"/>
        </w:rPr>
        <w:t>附设中职班毕业去向信息统计表</w:t>
      </w:r>
    </w:p>
    <w:sectPr>
      <w:headerReference r:id="rId3" w:type="default"/>
      <w:footerReference r:id="rId5" w:type="default"/>
      <w:headerReference r:id="rId4" w:type="even"/>
      <w:pgSz w:w="16838" w:h="11906" w:orient="landscape"/>
      <w:pgMar w:top="1418" w:right="1387" w:bottom="1276" w:left="1531" w:header="0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12CE5">
    <w:pPr>
      <w:pStyle w:val="4"/>
      <w:ind w:right="317" w:rightChars="151"/>
      <w:jc w:val="center"/>
      <w:rPr>
        <w:sz w:val="28"/>
        <w:szCs w:val="28"/>
      </w:rPr>
    </w:pPr>
    <w:r>
      <w:rPr>
        <w:kern w:val="0"/>
        <w:sz w:val="28"/>
        <w:szCs w:val="28"/>
      </w:rPr>
      <w:t xml:space="preserve">-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5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FC327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64A35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490115"/>
    <w:multiLevelType w:val="multilevel"/>
    <w:tmpl w:val="4E49011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zOWFmNTVlMTBlY2IxYzlmY2I5YTAyOWNmOGUzZGYifQ=="/>
  </w:docVars>
  <w:rsids>
    <w:rsidRoot w:val="0096536F"/>
    <w:rsid w:val="000068B6"/>
    <w:rsid w:val="0001208C"/>
    <w:rsid w:val="000128DC"/>
    <w:rsid w:val="00013974"/>
    <w:rsid w:val="000261F7"/>
    <w:rsid w:val="00034747"/>
    <w:rsid w:val="0004420B"/>
    <w:rsid w:val="00057033"/>
    <w:rsid w:val="00085C4F"/>
    <w:rsid w:val="000B09B9"/>
    <w:rsid w:val="000B0AF5"/>
    <w:rsid w:val="000C293D"/>
    <w:rsid w:val="000C4876"/>
    <w:rsid w:val="000C5FA1"/>
    <w:rsid w:val="000E5AB5"/>
    <w:rsid w:val="000E6B57"/>
    <w:rsid w:val="000E7EC4"/>
    <w:rsid w:val="000F427A"/>
    <w:rsid w:val="000F4897"/>
    <w:rsid w:val="000F55FF"/>
    <w:rsid w:val="000F5C3E"/>
    <w:rsid w:val="00102410"/>
    <w:rsid w:val="00107130"/>
    <w:rsid w:val="00107FCB"/>
    <w:rsid w:val="00112242"/>
    <w:rsid w:val="00113A49"/>
    <w:rsid w:val="001154B8"/>
    <w:rsid w:val="00123783"/>
    <w:rsid w:val="00132506"/>
    <w:rsid w:val="00145817"/>
    <w:rsid w:val="00146E93"/>
    <w:rsid w:val="00146F66"/>
    <w:rsid w:val="00151E0E"/>
    <w:rsid w:val="001542EB"/>
    <w:rsid w:val="00162606"/>
    <w:rsid w:val="001655AE"/>
    <w:rsid w:val="00177247"/>
    <w:rsid w:val="00177BA4"/>
    <w:rsid w:val="001821AA"/>
    <w:rsid w:val="0018460D"/>
    <w:rsid w:val="001929CD"/>
    <w:rsid w:val="001947A3"/>
    <w:rsid w:val="001C0100"/>
    <w:rsid w:val="001C0B50"/>
    <w:rsid w:val="001C3DD6"/>
    <w:rsid w:val="001D7534"/>
    <w:rsid w:val="001E2294"/>
    <w:rsid w:val="001F1573"/>
    <w:rsid w:val="001F7874"/>
    <w:rsid w:val="00203920"/>
    <w:rsid w:val="00206DF3"/>
    <w:rsid w:val="00207EC0"/>
    <w:rsid w:val="00221AC0"/>
    <w:rsid w:val="00226CAB"/>
    <w:rsid w:val="002279AC"/>
    <w:rsid w:val="002408DD"/>
    <w:rsid w:val="00243FE9"/>
    <w:rsid w:val="00255F3C"/>
    <w:rsid w:val="00266A2C"/>
    <w:rsid w:val="00273304"/>
    <w:rsid w:val="00274470"/>
    <w:rsid w:val="00281C7F"/>
    <w:rsid w:val="00293991"/>
    <w:rsid w:val="002A3FD9"/>
    <w:rsid w:val="002B2913"/>
    <w:rsid w:val="002B7857"/>
    <w:rsid w:val="002D655B"/>
    <w:rsid w:val="002E0865"/>
    <w:rsid w:val="002E28D2"/>
    <w:rsid w:val="0030230E"/>
    <w:rsid w:val="00302AF6"/>
    <w:rsid w:val="003048B3"/>
    <w:rsid w:val="00315827"/>
    <w:rsid w:val="0032240A"/>
    <w:rsid w:val="00332991"/>
    <w:rsid w:val="00343CB1"/>
    <w:rsid w:val="00344954"/>
    <w:rsid w:val="00345F82"/>
    <w:rsid w:val="0035151C"/>
    <w:rsid w:val="00351617"/>
    <w:rsid w:val="003563F8"/>
    <w:rsid w:val="00356876"/>
    <w:rsid w:val="00356B90"/>
    <w:rsid w:val="00366F8C"/>
    <w:rsid w:val="00373C6D"/>
    <w:rsid w:val="0038085E"/>
    <w:rsid w:val="003863B8"/>
    <w:rsid w:val="003900F9"/>
    <w:rsid w:val="00392573"/>
    <w:rsid w:val="003A03D5"/>
    <w:rsid w:val="003B7AC4"/>
    <w:rsid w:val="003B7B1E"/>
    <w:rsid w:val="003C02CA"/>
    <w:rsid w:val="003D502A"/>
    <w:rsid w:val="003E6AE8"/>
    <w:rsid w:val="003F52A6"/>
    <w:rsid w:val="003F61FF"/>
    <w:rsid w:val="00400633"/>
    <w:rsid w:val="004021E7"/>
    <w:rsid w:val="00404FB9"/>
    <w:rsid w:val="004076EE"/>
    <w:rsid w:val="0041049F"/>
    <w:rsid w:val="0041332E"/>
    <w:rsid w:val="00415898"/>
    <w:rsid w:val="0041767E"/>
    <w:rsid w:val="00427733"/>
    <w:rsid w:val="00432356"/>
    <w:rsid w:val="0045415E"/>
    <w:rsid w:val="00454887"/>
    <w:rsid w:val="00454A54"/>
    <w:rsid w:val="00457B64"/>
    <w:rsid w:val="00466CCE"/>
    <w:rsid w:val="00472D92"/>
    <w:rsid w:val="00484EB2"/>
    <w:rsid w:val="00484EE9"/>
    <w:rsid w:val="00492222"/>
    <w:rsid w:val="00494D57"/>
    <w:rsid w:val="00497564"/>
    <w:rsid w:val="004A20E4"/>
    <w:rsid w:val="004A3FEB"/>
    <w:rsid w:val="004B404B"/>
    <w:rsid w:val="004B72E3"/>
    <w:rsid w:val="004B7F18"/>
    <w:rsid w:val="004C0CD4"/>
    <w:rsid w:val="004C6044"/>
    <w:rsid w:val="004E1ECF"/>
    <w:rsid w:val="004E3606"/>
    <w:rsid w:val="004E5EDE"/>
    <w:rsid w:val="004F4B2A"/>
    <w:rsid w:val="00507232"/>
    <w:rsid w:val="00510AF4"/>
    <w:rsid w:val="005164DC"/>
    <w:rsid w:val="00521C4A"/>
    <w:rsid w:val="00522E18"/>
    <w:rsid w:val="005322D4"/>
    <w:rsid w:val="00533933"/>
    <w:rsid w:val="00542A7F"/>
    <w:rsid w:val="00544C7E"/>
    <w:rsid w:val="00557623"/>
    <w:rsid w:val="00557B27"/>
    <w:rsid w:val="00566A53"/>
    <w:rsid w:val="005754F5"/>
    <w:rsid w:val="0057555F"/>
    <w:rsid w:val="00587417"/>
    <w:rsid w:val="005939C1"/>
    <w:rsid w:val="00596A4F"/>
    <w:rsid w:val="005A4A43"/>
    <w:rsid w:val="005C67E2"/>
    <w:rsid w:val="005E068B"/>
    <w:rsid w:val="005E0D37"/>
    <w:rsid w:val="005E6B02"/>
    <w:rsid w:val="006115BA"/>
    <w:rsid w:val="00641C41"/>
    <w:rsid w:val="00662821"/>
    <w:rsid w:val="00667F7A"/>
    <w:rsid w:val="00676324"/>
    <w:rsid w:val="006819C9"/>
    <w:rsid w:val="00683706"/>
    <w:rsid w:val="00683725"/>
    <w:rsid w:val="006856AB"/>
    <w:rsid w:val="00686ED8"/>
    <w:rsid w:val="006939FB"/>
    <w:rsid w:val="00693C76"/>
    <w:rsid w:val="00694B79"/>
    <w:rsid w:val="006A6697"/>
    <w:rsid w:val="006B0DEB"/>
    <w:rsid w:val="006C304B"/>
    <w:rsid w:val="006C510B"/>
    <w:rsid w:val="006C6B4D"/>
    <w:rsid w:val="006D1F5A"/>
    <w:rsid w:val="006D6A2B"/>
    <w:rsid w:val="00713525"/>
    <w:rsid w:val="0071765E"/>
    <w:rsid w:val="00717C95"/>
    <w:rsid w:val="00726B63"/>
    <w:rsid w:val="007317AB"/>
    <w:rsid w:val="007341AE"/>
    <w:rsid w:val="00737266"/>
    <w:rsid w:val="00737A02"/>
    <w:rsid w:val="00745C90"/>
    <w:rsid w:val="00762DBA"/>
    <w:rsid w:val="007641A5"/>
    <w:rsid w:val="00764800"/>
    <w:rsid w:val="007664C5"/>
    <w:rsid w:val="00776ABB"/>
    <w:rsid w:val="007833C9"/>
    <w:rsid w:val="00786861"/>
    <w:rsid w:val="007A1BEC"/>
    <w:rsid w:val="007B5819"/>
    <w:rsid w:val="007C509F"/>
    <w:rsid w:val="007E28D1"/>
    <w:rsid w:val="007E4C10"/>
    <w:rsid w:val="007F085A"/>
    <w:rsid w:val="007F2376"/>
    <w:rsid w:val="007F50A7"/>
    <w:rsid w:val="007F670F"/>
    <w:rsid w:val="00805E58"/>
    <w:rsid w:val="00811314"/>
    <w:rsid w:val="00813323"/>
    <w:rsid w:val="00814146"/>
    <w:rsid w:val="008173AF"/>
    <w:rsid w:val="00826455"/>
    <w:rsid w:val="00827CBD"/>
    <w:rsid w:val="008315AD"/>
    <w:rsid w:val="00837180"/>
    <w:rsid w:val="008435D6"/>
    <w:rsid w:val="00846849"/>
    <w:rsid w:val="00872D71"/>
    <w:rsid w:val="008827F3"/>
    <w:rsid w:val="0089068D"/>
    <w:rsid w:val="008960A2"/>
    <w:rsid w:val="008A223E"/>
    <w:rsid w:val="008A369E"/>
    <w:rsid w:val="008A7BDC"/>
    <w:rsid w:val="008B7A6C"/>
    <w:rsid w:val="008C227F"/>
    <w:rsid w:val="008D00E5"/>
    <w:rsid w:val="008D1D81"/>
    <w:rsid w:val="008D2145"/>
    <w:rsid w:val="008E1002"/>
    <w:rsid w:val="008E34F1"/>
    <w:rsid w:val="008E378E"/>
    <w:rsid w:val="008E6A6A"/>
    <w:rsid w:val="00905AB7"/>
    <w:rsid w:val="009062B8"/>
    <w:rsid w:val="00906A21"/>
    <w:rsid w:val="00913EFC"/>
    <w:rsid w:val="00923F71"/>
    <w:rsid w:val="0093178D"/>
    <w:rsid w:val="00933EA5"/>
    <w:rsid w:val="0094237B"/>
    <w:rsid w:val="009451BD"/>
    <w:rsid w:val="0095311A"/>
    <w:rsid w:val="00954B95"/>
    <w:rsid w:val="00960FC3"/>
    <w:rsid w:val="00964E8D"/>
    <w:rsid w:val="0096536F"/>
    <w:rsid w:val="00971619"/>
    <w:rsid w:val="00972BA6"/>
    <w:rsid w:val="009738A0"/>
    <w:rsid w:val="009818A5"/>
    <w:rsid w:val="00992D6B"/>
    <w:rsid w:val="00997B9E"/>
    <w:rsid w:val="009A0B98"/>
    <w:rsid w:val="009B25B9"/>
    <w:rsid w:val="009B3BCC"/>
    <w:rsid w:val="009D549E"/>
    <w:rsid w:val="009E40A1"/>
    <w:rsid w:val="009E57DB"/>
    <w:rsid w:val="009F0385"/>
    <w:rsid w:val="00A0092D"/>
    <w:rsid w:val="00A03ABF"/>
    <w:rsid w:val="00A05FB4"/>
    <w:rsid w:val="00A06DDE"/>
    <w:rsid w:val="00A073D2"/>
    <w:rsid w:val="00A20FB5"/>
    <w:rsid w:val="00A22FB2"/>
    <w:rsid w:val="00A34335"/>
    <w:rsid w:val="00A37230"/>
    <w:rsid w:val="00A37657"/>
    <w:rsid w:val="00A5467F"/>
    <w:rsid w:val="00A61BA0"/>
    <w:rsid w:val="00A627FE"/>
    <w:rsid w:val="00A7027A"/>
    <w:rsid w:val="00A76F61"/>
    <w:rsid w:val="00AA2D78"/>
    <w:rsid w:val="00AA30AD"/>
    <w:rsid w:val="00AA4F02"/>
    <w:rsid w:val="00AB76E9"/>
    <w:rsid w:val="00AD44E9"/>
    <w:rsid w:val="00AD5A04"/>
    <w:rsid w:val="00AF39D0"/>
    <w:rsid w:val="00B158FA"/>
    <w:rsid w:val="00B2467F"/>
    <w:rsid w:val="00B3557A"/>
    <w:rsid w:val="00B42AAF"/>
    <w:rsid w:val="00B45488"/>
    <w:rsid w:val="00B47323"/>
    <w:rsid w:val="00B572CA"/>
    <w:rsid w:val="00B57CE4"/>
    <w:rsid w:val="00B60E60"/>
    <w:rsid w:val="00B61EE9"/>
    <w:rsid w:val="00B65E0B"/>
    <w:rsid w:val="00B7348F"/>
    <w:rsid w:val="00B93044"/>
    <w:rsid w:val="00B94622"/>
    <w:rsid w:val="00BA0E65"/>
    <w:rsid w:val="00BA4D39"/>
    <w:rsid w:val="00BB127C"/>
    <w:rsid w:val="00BB1D05"/>
    <w:rsid w:val="00BF3383"/>
    <w:rsid w:val="00BF35E1"/>
    <w:rsid w:val="00BF4078"/>
    <w:rsid w:val="00BF7538"/>
    <w:rsid w:val="00C04D99"/>
    <w:rsid w:val="00C15A9C"/>
    <w:rsid w:val="00C17438"/>
    <w:rsid w:val="00C47A8F"/>
    <w:rsid w:val="00C558E9"/>
    <w:rsid w:val="00C7176D"/>
    <w:rsid w:val="00C737A0"/>
    <w:rsid w:val="00CA30C3"/>
    <w:rsid w:val="00CB1D32"/>
    <w:rsid w:val="00CB3252"/>
    <w:rsid w:val="00CB6136"/>
    <w:rsid w:val="00CC1C39"/>
    <w:rsid w:val="00CD4515"/>
    <w:rsid w:val="00CE74BE"/>
    <w:rsid w:val="00CE7B4A"/>
    <w:rsid w:val="00D02B34"/>
    <w:rsid w:val="00D051B0"/>
    <w:rsid w:val="00D06A5F"/>
    <w:rsid w:val="00D0702A"/>
    <w:rsid w:val="00D156A4"/>
    <w:rsid w:val="00D15FA0"/>
    <w:rsid w:val="00D40D3E"/>
    <w:rsid w:val="00D44098"/>
    <w:rsid w:val="00D442D1"/>
    <w:rsid w:val="00D44FF0"/>
    <w:rsid w:val="00D457D5"/>
    <w:rsid w:val="00D74434"/>
    <w:rsid w:val="00D83FEE"/>
    <w:rsid w:val="00D90FAA"/>
    <w:rsid w:val="00DA0B94"/>
    <w:rsid w:val="00DA7527"/>
    <w:rsid w:val="00DC17DC"/>
    <w:rsid w:val="00DC672E"/>
    <w:rsid w:val="00DC71A4"/>
    <w:rsid w:val="00DD0F65"/>
    <w:rsid w:val="00DD3120"/>
    <w:rsid w:val="00DE19ED"/>
    <w:rsid w:val="00DE59E2"/>
    <w:rsid w:val="00DE618E"/>
    <w:rsid w:val="00DF3826"/>
    <w:rsid w:val="00E31541"/>
    <w:rsid w:val="00E36A52"/>
    <w:rsid w:val="00E53503"/>
    <w:rsid w:val="00E54839"/>
    <w:rsid w:val="00E64B27"/>
    <w:rsid w:val="00E85CA4"/>
    <w:rsid w:val="00E96D1B"/>
    <w:rsid w:val="00EA59F7"/>
    <w:rsid w:val="00EA5D0F"/>
    <w:rsid w:val="00ED152C"/>
    <w:rsid w:val="00ED251F"/>
    <w:rsid w:val="00ED7559"/>
    <w:rsid w:val="00EE337E"/>
    <w:rsid w:val="00EF06E0"/>
    <w:rsid w:val="00EF6EA0"/>
    <w:rsid w:val="00EF73B2"/>
    <w:rsid w:val="00F05CFE"/>
    <w:rsid w:val="00F12481"/>
    <w:rsid w:val="00F148E8"/>
    <w:rsid w:val="00F272CD"/>
    <w:rsid w:val="00F364DB"/>
    <w:rsid w:val="00F432A1"/>
    <w:rsid w:val="00F46B2F"/>
    <w:rsid w:val="00F509DA"/>
    <w:rsid w:val="00F60F25"/>
    <w:rsid w:val="00F60F81"/>
    <w:rsid w:val="00F76DFB"/>
    <w:rsid w:val="00F90061"/>
    <w:rsid w:val="00F9326B"/>
    <w:rsid w:val="00F93DD7"/>
    <w:rsid w:val="00F978D2"/>
    <w:rsid w:val="00FA20C5"/>
    <w:rsid w:val="00FA2F3C"/>
    <w:rsid w:val="00FA3DA5"/>
    <w:rsid w:val="00FB6471"/>
    <w:rsid w:val="00FC2F97"/>
    <w:rsid w:val="00FD08A1"/>
    <w:rsid w:val="00FE21BA"/>
    <w:rsid w:val="01220ABC"/>
    <w:rsid w:val="11747807"/>
    <w:rsid w:val="11CF0C81"/>
    <w:rsid w:val="1B94140F"/>
    <w:rsid w:val="1E7A2AF8"/>
    <w:rsid w:val="31D70A70"/>
    <w:rsid w:val="3D415314"/>
    <w:rsid w:val="3EC100C1"/>
    <w:rsid w:val="43E5718A"/>
    <w:rsid w:val="45D02BFE"/>
    <w:rsid w:val="48944897"/>
    <w:rsid w:val="6F59131B"/>
    <w:rsid w:val="717206C6"/>
    <w:rsid w:val="7B1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Char"/>
    <w:basedOn w:val="14"/>
    <w:link w:val="6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BE2A-DEF5-4493-8A0A-63D255643D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niit</Company>
  <Pages>7</Pages>
  <Words>2668</Words>
  <Characters>3274</Characters>
  <Lines>29</Lines>
  <Paragraphs>8</Paragraphs>
  <TotalTime>39</TotalTime>
  <ScaleCrop>false</ScaleCrop>
  <LinksUpToDate>false</LinksUpToDate>
  <CharactersWithSpaces>3479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2024-08-16T03:35:00Z</dcterms:created>
  <dc:creator>张琳</dc:creator>
  <cp:lastModifiedBy>朱琳</cp:lastModifiedBy>
  <cp:lastPrinted>2023-09-04T03:27:00Z</cp:lastPrinted>
  <dcterms:modified xsi:type="dcterms:W3CDTF">2026-09-08T06:39:32Z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FB4B6E81E38E475292B898CFC117BABD_12</vt:lpwstr>
  </property>
  <property fmtid="{D5CDD505-2E9C-101B-9397-08002B2CF9AE}" pid="4" name="KSOTemplateDocerSaveRecord">
    <vt:lpwstr>eyJoZGlkIjoiNzJiY2U2NjdiNGJmNTdlZTViYjk0Y2FmOGM4YmFiOWQiLCJ1c2VySWQiOiIxNzc2MjI1MTM2In0=</vt:lpwstr>
  </property>
</Properties>
</file>