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80947E">
      <w:pPr>
        <w:pStyle w:val="8"/>
        <w:spacing w:line="560" w:lineRule="exact"/>
        <w:ind w:firstLine="0" w:firstLineChars="0"/>
        <w:jc w:val="left"/>
        <w:rPr>
          <w:rFonts w:ascii="仿宋_GB2312" w:eastAsia="仿宋_GB2312"/>
          <w:color w:val="141414"/>
          <w:sz w:val="28"/>
          <w:szCs w:val="28"/>
        </w:rPr>
      </w:pPr>
      <w:r>
        <w:rPr>
          <w:rFonts w:hint="eastAsia" w:ascii="仿宋_GB2312" w:eastAsia="仿宋_GB2312"/>
          <w:color w:val="141414"/>
          <w:sz w:val="28"/>
          <w:szCs w:val="28"/>
        </w:rPr>
        <w:t>附件1：</w:t>
      </w:r>
    </w:p>
    <w:p w14:paraId="40281B81">
      <w:pPr>
        <w:widowControl/>
        <w:shd w:val="clear" w:color="auto" w:fill="FFFFFF"/>
        <w:wordWrap w:val="0"/>
        <w:snapToGrid w:val="0"/>
        <w:spacing w:line="520" w:lineRule="atLeast"/>
        <w:jc w:val="center"/>
        <w:rPr>
          <w:rFonts w:ascii="方正小标宋简体" w:hAnsi="宋体" w:eastAsia="方正小标宋简体" w:cs="宋体"/>
          <w:kern w:val="0"/>
          <w:sz w:val="32"/>
          <w:szCs w:val="32"/>
        </w:rPr>
      </w:pPr>
      <w:r>
        <w:rPr>
          <w:rFonts w:hint="eastAsia" w:ascii="方正小标宋简体" w:hAnsi="宋体" w:eastAsia="方正小标宋简体" w:cs="宋体"/>
          <w:kern w:val="0"/>
          <w:sz w:val="32"/>
          <w:szCs w:val="32"/>
        </w:rPr>
        <w:t>20</w:t>
      </w:r>
      <w:r>
        <w:rPr>
          <w:rFonts w:ascii="方正小标宋简体" w:hAnsi="宋体" w:eastAsia="方正小标宋简体" w:cs="宋体"/>
          <w:kern w:val="0"/>
          <w:sz w:val="32"/>
          <w:szCs w:val="32"/>
        </w:rPr>
        <w:t>2</w:t>
      </w:r>
      <w:r>
        <w:rPr>
          <w:rFonts w:hint="eastAsia" w:ascii="方正小标宋简体" w:hAnsi="宋体" w:eastAsia="方正小标宋简体" w:cs="宋体"/>
          <w:kern w:val="0"/>
          <w:sz w:val="32"/>
          <w:szCs w:val="32"/>
          <w:lang w:val="en-US" w:eastAsia="zh-CN"/>
        </w:rPr>
        <w:t>6</w:t>
      </w:r>
      <w:r>
        <w:rPr>
          <w:rFonts w:hint="eastAsia" w:ascii="方正小标宋简体" w:hAnsi="宋体" w:eastAsia="方正小标宋简体" w:cs="宋体"/>
          <w:kern w:val="0"/>
          <w:sz w:val="32"/>
          <w:szCs w:val="32"/>
        </w:rPr>
        <w:t>年南京工业职业技术大学</w:t>
      </w:r>
    </w:p>
    <w:p w14:paraId="55F2AEEF">
      <w:pPr>
        <w:widowControl/>
        <w:shd w:val="clear" w:color="auto" w:fill="FFFFFF"/>
        <w:wordWrap w:val="0"/>
        <w:snapToGrid w:val="0"/>
        <w:spacing w:line="520" w:lineRule="atLeast"/>
        <w:jc w:val="center"/>
        <w:rPr>
          <w:rFonts w:ascii="方正小标宋简体" w:hAnsi="宋体" w:eastAsia="方正小标宋简体" w:cs="宋体"/>
          <w:kern w:val="0"/>
          <w:sz w:val="32"/>
          <w:szCs w:val="32"/>
        </w:rPr>
      </w:pPr>
      <w:r>
        <w:rPr>
          <w:rFonts w:hint="eastAsia" w:ascii="方正小标宋简体" w:hAnsi="宋体" w:eastAsia="方正小标宋简体" w:cs="宋体"/>
          <w:kern w:val="0"/>
          <w:sz w:val="32"/>
          <w:szCs w:val="32"/>
        </w:rPr>
        <w:t>人才培养工作状态数据采集工作进度安排</w:t>
      </w:r>
    </w:p>
    <w:p w14:paraId="23BBC1BE">
      <w:pPr>
        <w:widowControl/>
        <w:shd w:val="clear" w:color="auto" w:fill="FFFFFF"/>
        <w:wordWrap w:val="0"/>
        <w:snapToGrid w:val="0"/>
        <w:spacing w:line="520" w:lineRule="atLeast"/>
        <w:jc w:val="center"/>
        <w:rPr>
          <w:rFonts w:hint="eastAsia" w:ascii="方正小标宋简体" w:hAnsi="宋体" w:eastAsia="方正小标宋简体" w:cs="宋体"/>
          <w:kern w:val="0"/>
          <w:sz w:val="32"/>
          <w:szCs w:val="32"/>
        </w:rPr>
      </w:pPr>
    </w:p>
    <w:tbl>
      <w:tblPr>
        <w:tblStyle w:val="5"/>
        <w:tblW w:w="82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5"/>
        <w:gridCol w:w="1585"/>
        <w:gridCol w:w="3544"/>
        <w:gridCol w:w="1922"/>
      </w:tblGrid>
      <w:tr w14:paraId="21248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245" w:type="dxa"/>
            <w:shd w:val="clear" w:color="auto" w:fill="auto"/>
            <w:vAlign w:val="center"/>
          </w:tcPr>
          <w:p w14:paraId="32C97A31"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进程</w:t>
            </w:r>
          </w:p>
        </w:tc>
        <w:tc>
          <w:tcPr>
            <w:tcW w:w="1585" w:type="dxa"/>
            <w:vAlign w:val="center"/>
          </w:tcPr>
          <w:p w14:paraId="78F11D79"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日期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1CB3C5AC"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工作内容</w:t>
            </w:r>
          </w:p>
        </w:tc>
        <w:tc>
          <w:tcPr>
            <w:tcW w:w="1922" w:type="dxa"/>
            <w:shd w:val="clear" w:color="auto" w:fill="auto"/>
            <w:vAlign w:val="center"/>
          </w:tcPr>
          <w:p w14:paraId="0B378209"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负责单位</w:t>
            </w:r>
          </w:p>
        </w:tc>
      </w:tr>
      <w:tr w14:paraId="6016B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1245" w:type="dxa"/>
            <w:vMerge w:val="restart"/>
            <w:vAlign w:val="center"/>
          </w:tcPr>
          <w:p w14:paraId="2E7A1518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准备阶段</w:t>
            </w:r>
          </w:p>
        </w:tc>
        <w:tc>
          <w:tcPr>
            <w:tcW w:w="1585" w:type="dxa"/>
            <w:vAlign w:val="center"/>
          </w:tcPr>
          <w:p w14:paraId="1DE89BD2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9月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szCs w:val="21"/>
              </w:rPr>
              <w:t>日前</w:t>
            </w:r>
          </w:p>
        </w:tc>
        <w:tc>
          <w:tcPr>
            <w:tcW w:w="3544" w:type="dxa"/>
            <w:vAlign w:val="center"/>
          </w:tcPr>
          <w:p w14:paraId="796DF92F">
            <w:pPr>
              <w:spacing w:line="400" w:lineRule="exact"/>
              <w:jc w:val="left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</w:rPr>
              <w:t>数据平台的安装调试、更新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升级</w:t>
            </w:r>
          </w:p>
        </w:tc>
        <w:tc>
          <w:tcPr>
            <w:tcW w:w="1922" w:type="dxa"/>
            <w:vAlign w:val="center"/>
          </w:tcPr>
          <w:p w14:paraId="3CA181D5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质控处、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数智</w:t>
            </w:r>
            <w:r>
              <w:rPr>
                <w:rFonts w:hint="eastAsia" w:ascii="仿宋_GB2312" w:eastAsia="仿宋_GB2312"/>
                <w:szCs w:val="21"/>
              </w:rPr>
              <w:t>化处</w:t>
            </w:r>
          </w:p>
        </w:tc>
      </w:tr>
      <w:tr w14:paraId="3A31A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  <w:jc w:val="center"/>
        </w:trPr>
        <w:tc>
          <w:tcPr>
            <w:tcW w:w="1245" w:type="dxa"/>
            <w:vMerge w:val="continue"/>
            <w:vAlign w:val="center"/>
          </w:tcPr>
          <w:p w14:paraId="1BE4C0DF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585" w:type="dxa"/>
            <w:vAlign w:val="center"/>
          </w:tcPr>
          <w:p w14:paraId="64AC88C7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9</w:t>
            </w:r>
            <w:r>
              <w:rPr>
                <w:rFonts w:hint="eastAsia" w:ascii="仿宋_GB2312" w:eastAsia="仿宋_GB2312"/>
                <w:szCs w:val="21"/>
              </w:rPr>
              <w:t>月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7</w:t>
            </w:r>
            <w:r>
              <w:rPr>
                <w:rFonts w:hint="eastAsia" w:ascii="仿宋_GB2312" w:eastAsia="仿宋_GB2312"/>
                <w:szCs w:val="21"/>
              </w:rPr>
              <w:t>日前</w:t>
            </w:r>
          </w:p>
        </w:tc>
        <w:tc>
          <w:tcPr>
            <w:tcW w:w="3544" w:type="dxa"/>
            <w:vAlign w:val="center"/>
          </w:tcPr>
          <w:p w14:paraId="0B67EC87">
            <w:pPr>
              <w:spacing w:line="400" w:lineRule="exact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相关职能部门、各教学单位确认数据采集员</w:t>
            </w:r>
          </w:p>
        </w:tc>
        <w:tc>
          <w:tcPr>
            <w:tcW w:w="1922" w:type="dxa"/>
            <w:vAlign w:val="center"/>
          </w:tcPr>
          <w:p w14:paraId="1E019D6A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相关职能部门及</w:t>
            </w:r>
          </w:p>
          <w:p w14:paraId="6AE1574D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教学单位</w:t>
            </w:r>
          </w:p>
        </w:tc>
      </w:tr>
      <w:tr w14:paraId="5518D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245" w:type="dxa"/>
            <w:vMerge w:val="continue"/>
            <w:vAlign w:val="center"/>
          </w:tcPr>
          <w:p w14:paraId="0459A02A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bookmarkStart w:id="0" w:name="_Hlk207713180"/>
          </w:p>
        </w:tc>
        <w:tc>
          <w:tcPr>
            <w:tcW w:w="1585" w:type="dxa"/>
            <w:vAlign w:val="center"/>
          </w:tcPr>
          <w:p w14:paraId="63B6F39D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9</w:t>
            </w:r>
            <w:r>
              <w:rPr>
                <w:rFonts w:hint="eastAsia" w:ascii="仿宋_GB2312" w:eastAsia="仿宋_GB2312"/>
                <w:szCs w:val="21"/>
              </w:rPr>
              <w:t>月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8</w:t>
            </w:r>
            <w:r>
              <w:rPr>
                <w:rFonts w:hint="eastAsia" w:ascii="仿宋_GB2312" w:eastAsia="仿宋_GB2312"/>
                <w:szCs w:val="21"/>
              </w:rPr>
              <w:t>日</w:t>
            </w:r>
          </w:p>
        </w:tc>
        <w:tc>
          <w:tcPr>
            <w:tcW w:w="3544" w:type="dxa"/>
            <w:vAlign w:val="center"/>
          </w:tcPr>
          <w:p w14:paraId="1DD08E49">
            <w:pPr>
              <w:spacing w:line="400" w:lineRule="exact"/>
              <w:jc w:val="left"/>
              <w:rPr>
                <w:rFonts w:ascii="仿宋_GB2312" w:eastAsia="仿宋_GB2312"/>
                <w:szCs w:val="21"/>
              </w:rPr>
            </w:pPr>
            <w:bookmarkStart w:id="1" w:name="OLE_LINK3"/>
            <w:r>
              <w:rPr>
                <w:rFonts w:hint="eastAsia" w:ascii="仿宋_GB2312" w:eastAsia="仿宋_GB2312"/>
                <w:szCs w:val="21"/>
              </w:rPr>
              <w:t>召开数据采集工作动员暨培训会</w:t>
            </w:r>
            <w:bookmarkEnd w:id="1"/>
          </w:p>
        </w:tc>
        <w:tc>
          <w:tcPr>
            <w:tcW w:w="1922" w:type="dxa"/>
            <w:vAlign w:val="center"/>
          </w:tcPr>
          <w:p w14:paraId="4A678D32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质控处</w:t>
            </w:r>
          </w:p>
        </w:tc>
      </w:tr>
      <w:bookmarkEnd w:id="0"/>
      <w:tr w14:paraId="3FBEA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  <w:jc w:val="center"/>
        </w:trPr>
        <w:tc>
          <w:tcPr>
            <w:tcW w:w="1245" w:type="dxa"/>
            <w:vMerge w:val="restart"/>
            <w:vAlign w:val="center"/>
          </w:tcPr>
          <w:p w14:paraId="343FDCC8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填报阶段</w:t>
            </w:r>
          </w:p>
        </w:tc>
        <w:tc>
          <w:tcPr>
            <w:tcW w:w="1585" w:type="dxa"/>
            <w:vAlign w:val="center"/>
          </w:tcPr>
          <w:p w14:paraId="374779DE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9</w:t>
            </w:r>
            <w:r>
              <w:rPr>
                <w:rFonts w:hint="eastAsia" w:ascii="仿宋_GB2312" w:eastAsia="仿宋_GB2312"/>
                <w:szCs w:val="21"/>
              </w:rPr>
              <w:t>月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9-15</w:t>
            </w:r>
            <w:r>
              <w:rPr>
                <w:rFonts w:hint="eastAsia" w:ascii="仿宋_GB2312" w:eastAsia="仿宋_GB2312"/>
                <w:szCs w:val="21"/>
              </w:rPr>
              <w:t>日</w:t>
            </w:r>
          </w:p>
        </w:tc>
        <w:tc>
          <w:tcPr>
            <w:tcW w:w="3544" w:type="dxa"/>
            <w:vAlign w:val="center"/>
          </w:tcPr>
          <w:p w14:paraId="09A1CBF2">
            <w:pPr>
              <w:spacing w:line="400" w:lineRule="exact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采集5张初始化源数据表、教师教科研信息统计</w:t>
            </w:r>
          </w:p>
        </w:tc>
        <w:tc>
          <w:tcPr>
            <w:tcW w:w="1922" w:type="dxa"/>
            <w:vAlign w:val="center"/>
          </w:tcPr>
          <w:p w14:paraId="51CA3E0E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bookmarkStart w:id="2" w:name="OLE_LINK5"/>
            <w:bookmarkStart w:id="3" w:name="OLE_LINK4"/>
            <w:r>
              <w:rPr>
                <w:rFonts w:hint="eastAsia" w:ascii="仿宋_GB2312" w:eastAsia="仿宋_GB2312"/>
                <w:szCs w:val="21"/>
              </w:rPr>
              <w:t>相关职能部门及</w:t>
            </w:r>
          </w:p>
          <w:p w14:paraId="45829A70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教学单位</w:t>
            </w:r>
            <w:bookmarkEnd w:id="2"/>
            <w:bookmarkEnd w:id="3"/>
          </w:p>
        </w:tc>
      </w:tr>
      <w:tr w14:paraId="264BA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1245" w:type="dxa"/>
            <w:vMerge w:val="continue"/>
            <w:vAlign w:val="center"/>
          </w:tcPr>
          <w:p w14:paraId="754A745C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585" w:type="dxa"/>
            <w:vAlign w:val="center"/>
          </w:tcPr>
          <w:p w14:paraId="6581B0FA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9</w:t>
            </w:r>
            <w:r>
              <w:rPr>
                <w:rFonts w:hint="eastAsia" w:ascii="仿宋_GB2312" w:eastAsia="仿宋_GB2312"/>
                <w:szCs w:val="21"/>
              </w:rPr>
              <w:t>月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16</w:t>
            </w:r>
            <w:r>
              <w:rPr>
                <w:rFonts w:ascii="仿宋_GB2312" w:eastAsia="仿宋_GB2312"/>
                <w:szCs w:val="21"/>
              </w:rPr>
              <w:t>-</w:t>
            </w:r>
            <w:r>
              <w:rPr>
                <w:rFonts w:hint="eastAsia" w:ascii="仿宋_GB2312" w:eastAsia="仿宋_GB2312"/>
                <w:szCs w:val="21"/>
              </w:rPr>
              <w:t>2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7</w:t>
            </w:r>
            <w:r>
              <w:rPr>
                <w:rFonts w:hint="eastAsia" w:ascii="仿宋_GB2312" w:eastAsia="仿宋_GB2312"/>
                <w:szCs w:val="21"/>
              </w:rPr>
              <w:t>日</w:t>
            </w:r>
          </w:p>
        </w:tc>
        <w:tc>
          <w:tcPr>
            <w:tcW w:w="3544" w:type="dxa"/>
            <w:vAlign w:val="center"/>
          </w:tcPr>
          <w:p w14:paraId="1E4874A9">
            <w:pPr>
              <w:spacing w:line="400" w:lineRule="exact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集中填报19张基础数据表单、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70</w:t>
            </w:r>
            <w:bookmarkStart w:id="4" w:name="_GoBack"/>
            <w:bookmarkEnd w:id="4"/>
            <w:r>
              <w:rPr>
                <w:rFonts w:hint="eastAsia" w:ascii="仿宋_GB2312" w:eastAsia="仿宋_GB2312"/>
                <w:szCs w:val="21"/>
              </w:rPr>
              <w:t>张专项数据表单</w:t>
            </w:r>
          </w:p>
        </w:tc>
        <w:tc>
          <w:tcPr>
            <w:tcW w:w="1922" w:type="dxa"/>
            <w:vAlign w:val="center"/>
          </w:tcPr>
          <w:p w14:paraId="22C39943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质控处、各部门</w:t>
            </w:r>
          </w:p>
        </w:tc>
      </w:tr>
      <w:tr w14:paraId="19204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245" w:type="dxa"/>
            <w:vMerge w:val="restart"/>
            <w:vAlign w:val="center"/>
          </w:tcPr>
          <w:p w14:paraId="126D5220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审核阶段</w:t>
            </w:r>
          </w:p>
        </w:tc>
        <w:tc>
          <w:tcPr>
            <w:tcW w:w="1585" w:type="dxa"/>
            <w:vAlign w:val="center"/>
          </w:tcPr>
          <w:p w14:paraId="6D097F84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9</w:t>
            </w:r>
            <w:r>
              <w:rPr>
                <w:rFonts w:hint="eastAsia" w:ascii="仿宋_GB2312" w:eastAsia="仿宋_GB2312"/>
                <w:szCs w:val="21"/>
              </w:rPr>
              <w:t>月</w:t>
            </w:r>
            <w:r>
              <w:rPr>
                <w:rFonts w:ascii="仿宋_GB2312" w:eastAsia="仿宋_GB2312"/>
                <w:szCs w:val="21"/>
              </w:rPr>
              <w:t>2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8</w:t>
            </w:r>
            <w:r>
              <w:rPr>
                <w:rFonts w:ascii="仿宋_GB2312" w:eastAsia="仿宋_GB2312"/>
                <w:szCs w:val="21"/>
              </w:rPr>
              <w:t>-30</w:t>
            </w:r>
            <w:r>
              <w:rPr>
                <w:rFonts w:hint="eastAsia" w:ascii="仿宋_GB2312" w:eastAsia="仿宋_GB2312"/>
                <w:szCs w:val="21"/>
              </w:rPr>
              <w:t>日</w:t>
            </w:r>
          </w:p>
        </w:tc>
        <w:tc>
          <w:tcPr>
            <w:tcW w:w="3544" w:type="dxa"/>
            <w:vAlign w:val="center"/>
          </w:tcPr>
          <w:p w14:paraId="693AEEA3">
            <w:pPr>
              <w:spacing w:line="400" w:lineRule="exact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各部门自审，并报分管校领导审核</w:t>
            </w:r>
          </w:p>
        </w:tc>
        <w:tc>
          <w:tcPr>
            <w:tcW w:w="1922" w:type="dxa"/>
            <w:vAlign w:val="center"/>
          </w:tcPr>
          <w:p w14:paraId="1BB07317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相关职能部门及</w:t>
            </w:r>
          </w:p>
          <w:p w14:paraId="3AF7E5D1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教学单位</w:t>
            </w:r>
          </w:p>
        </w:tc>
      </w:tr>
      <w:tr w14:paraId="6B5D0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245" w:type="dxa"/>
            <w:vMerge w:val="continue"/>
            <w:vAlign w:val="center"/>
          </w:tcPr>
          <w:p w14:paraId="6E3A4A43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585" w:type="dxa"/>
            <w:vAlign w:val="center"/>
          </w:tcPr>
          <w:p w14:paraId="4C635532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</w:t>
            </w:r>
            <w:r>
              <w:rPr>
                <w:rFonts w:ascii="仿宋_GB2312" w:eastAsia="仿宋_GB2312"/>
                <w:szCs w:val="21"/>
              </w:rPr>
              <w:t>0月10日前</w:t>
            </w:r>
          </w:p>
        </w:tc>
        <w:tc>
          <w:tcPr>
            <w:tcW w:w="3544" w:type="dxa"/>
            <w:vAlign w:val="center"/>
          </w:tcPr>
          <w:p w14:paraId="288CF866">
            <w:pPr>
              <w:spacing w:line="400" w:lineRule="exact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进一步优化数据</w:t>
            </w:r>
          </w:p>
        </w:tc>
        <w:tc>
          <w:tcPr>
            <w:tcW w:w="1922" w:type="dxa"/>
            <w:vAlign w:val="center"/>
          </w:tcPr>
          <w:p w14:paraId="59D6F9CB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业务归口单位</w:t>
            </w:r>
          </w:p>
        </w:tc>
      </w:tr>
      <w:tr w14:paraId="26AFD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245" w:type="dxa"/>
            <w:vMerge w:val="continue"/>
            <w:vAlign w:val="center"/>
          </w:tcPr>
          <w:p w14:paraId="3694EF49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585" w:type="dxa"/>
            <w:vAlign w:val="center"/>
          </w:tcPr>
          <w:p w14:paraId="029C0869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</w:t>
            </w:r>
            <w:r>
              <w:rPr>
                <w:rFonts w:ascii="仿宋_GB2312" w:eastAsia="仿宋_GB2312"/>
                <w:szCs w:val="21"/>
              </w:rPr>
              <w:t>0月</w:t>
            </w:r>
            <w:r>
              <w:rPr>
                <w:rFonts w:hint="eastAsia" w:ascii="仿宋_GB2312" w:eastAsia="仿宋_GB2312"/>
                <w:szCs w:val="21"/>
              </w:rPr>
              <w:t>1</w:t>
            </w:r>
            <w:r>
              <w:rPr>
                <w:rFonts w:ascii="仿宋_GB2312" w:eastAsia="仿宋_GB2312"/>
                <w:szCs w:val="21"/>
              </w:rPr>
              <w:t>5日前</w:t>
            </w:r>
          </w:p>
        </w:tc>
        <w:tc>
          <w:tcPr>
            <w:tcW w:w="3544" w:type="dxa"/>
            <w:vAlign w:val="center"/>
          </w:tcPr>
          <w:p w14:paraId="5C974A37">
            <w:pPr>
              <w:spacing w:line="400" w:lineRule="exact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核心数据审核</w:t>
            </w:r>
          </w:p>
        </w:tc>
        <w:tc>
          <w:tcPr>
            <w:tcW w:w="1922" w:type="dxa"/>
            <w:vAlign w:val="center"/>
          </w:tcPr>
          <w:p w14:paraId="3A62904D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数据审核小组</w:t>
            </w:r>
          </w:p>
        </w:tc>
      </w:tr>
      <w:tr w14:paraId="15488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1245" w:type="dxa"/>
            <w:vMerge w:val="continue"/>
            <w:vAlign w:val="center"/>
          </w:tcPr>
          <w:p w14:paraId="4C5E281C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585" w:type="dxa"/>
            <w:vAlign w:val="center"/>
          </w:tcPr>
          <w:p w14:paraId="5EE5875D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10</w:t>
            </w:r>
            <w:r>
              <w:rPr>
                <w:rFonts w:hint="eastAsia" w:ascii="仿宋_GB2312" w:eastAsia="仿宋_GB2312"/>
                <w:szCs w:val="21"/>
              </w:rPr>
              <w:t>月</w:t>
            </w:r>
            <w:r>
              <w:rPr>
                <w:rFonts w:ascii="仿宋_GB2312" w:eastAsia="仿宋_GB2312"/>
                <w:szCs w:val="21"/>
              </w:rPr>
              <w:t>20</w:t>
            </w:r>
            <w:r>
              <w:rPr>
                <w:rFonts w:hint="eastAsia" w:ascii="仿宋_GB2312" w:eastAsia="仿宋_GB2312"/>
                <w:szCs w:val="21"/>
              </w:rPr>
              <w:t>日前</w:t>
            </w:r>
          </w:p>
        </w:tc>
        <w:tc>
          <w:tcPr>
            <w:tcW w:w="3544" w:type="dxa"/>
            <w:vAlign w:val="center"/>
          </w:tcPr>
          <w:p w14:paraId="5E44756E">
            <w:pPr>
              <w:spacing w:line="400" w:lineRule="exact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校长办公会进行最终审议</w:t>
            </w:r>
          </w:p>
        </w:tc>
        <w:tc>
          <w:tcPr>
            <w:tcW w:w="1922" w:type="dxa"/>
            <w:vAlign w:val="center"/>
          </w:tcPr>
          <w:p w14:paraId="558BF67F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校办</w:t>
            </w:r>
          </w:p>
        </w:tc>
      </w:tr>
      <w:tr w14:paraId="319E7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1245" w:type="dxa"/>
            <w:vMerge w:val="restart"/>
            <w:vAlign w:val="center"/>
          </w:tcPr>
          <w:p w14:paraId="6753C4BB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上报阶段</w:t>
            </w:r>
          </w:p>
        </w:tc>
        <w:tc>
          <w:tcPr>
            <w:tcW w:w="1585" w:type="dxa"/>
            <w:vAlign w:val="center"/>
          </w:tcPr>
          <w:p w14:paraId="2717A142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10月25日前</w:t>
            </w:r>
          </w:p>
        </w:tc>
        <w:tc>
          <w:tcPr>
            <w:tcW w:w="3544" w:type="dxa"/>
            <w:vAlign w:val="center"/>
          </w:tcPr>
          <w:p w14:paraId="5986265B">
            <w:pPr>
              <w:spacing w:line="40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根据学校审核意见进一步完善，上报初稿至省厅</w:t>
            </w:r>
          </w:p>
        </w:tc>
        <w:tc>
          <w:tcPr>
            <w:tcW w:w="1922" w:type="dxa"/>
            <w:vAlign w:val="center"/>
          </w:tcPr>
          <w:p w14:paraId="00B8745A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质控处</w:t>
            </w:r>
          </w:p>
        </w:tc>
      </w:tr>
      <w:tr w14:paraId="1DE7D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1245" w:type="dxa"/>
            <w:vMerge w:val="continue"/>
            <w:vAlign w:val="center"/>
          </w:tcPr>
          <w:p w14:paraId="306D4B5D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585" w:type="dxa"/>
            <w:vAlign w:val="center"/>
          </w:tcPr>
          <w:p w14:paraId="3FF712B1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10</w:t>
            </w:r>
            <w:r>
              <w:rPr>
                <w:rFonts w:hint="eastAsia" w:ascii="仿宋_GB2312" w:eastAsia="仿宋_GB2312"/>
                <w:szCs w:val="21"/>
              </w:rPr>
              <w:t>月</w:t>
            </w:r>
            <w:r>
              <w:rPr>
                <w:rFonts w:ascii="仿宋_GB2312" w:eastAsia="仿宋_GB2312"/>
                <w:szCs w:val="21"/>
              </w:rPr>
              <w:t>3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0</w:t>
            </w:r>
            <w:r>
              <w:rPr>
                <w:rFonts w:hint="eastAsia" w:ascii="仿宋_GB2312" w:eastAsia="仿宋_GB2312"/>
                <w:szCs w:val="21"/>
              </w:rPr>
              <w:t>日前</w:t>
            </w:r>
          </w:p>
        </w:tc>
        <w:tc>
          <w:tcPr>
            <w:tcW w:w="3544" w:type="dxa"/>
            <w:vAlign w:val="center"/>
          </w:tcPr>
          <w:p w14:paraId="26918DF7">
            <w:pPr>
              <w:spacing w:line="400" w:lineRule="exact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根据省厅专家审核意见修改完善，定稿后上报教育部和省厅。</w:t>
            </w:r>
          </w:p>
        </w:tc>
        <w:tc>
          <w:tcPr>
            <w:tcW w:w="1922" w:type="dxa"/>
            <w:vAlign w:val="center"/>
          </w:tcPr>
          <w:p w14:paraId="10BF8952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质控处</w:t>
            </w:r>
          </w:p>
        </w:tc>
      </w:tr>
    </w:tbl>
    <w:p w14:paraId="2A7C61C3">
      <w:pPr>
        <w:widowControl/>
        <w:shd w:val="clear" w:color="auto" w:fill="FFFFFF"/>
        <w:wordWrap w:val="0"/>
        <w:snapToGrid w:val="0"/>
        <w:spacing w:line="520" w:lineRule="atLeast"/>
        <w:jc w:val="center"/>
        <w:rPr>
          <w:rFonts w:ascii="方正小标宋简体" w:hAnsi="宋体" w:eastAsia="方正小标宋简体" w:cs="宋体"/>
          <w:kern w:val="0"/>
          <w:sz w:val="16"/>
          <w:szCs w:val="16"/>
        </w:rPr>
      </w:pPr>
    </w:p>
    <w:p w14:paraId="1060B0F3">
      <w:pPr>
        <w:pStyle w:val="8"/>
        <w:spacing w:line="560" w:lineRule="exact"/>
        <w:ind w:firstLine="0" w:firstLineChars="0"/>
        <w:jc w:val="left"/>
      </w:pPr>
    </w:p>
    <w:sectPr>
      <w:footerReference r:id="rId3" w:type="default"/>
      <w:pgSz w:w="11906" w:h="16838"/>
      <w:pgMar w:top="1531" w:right="1531" w:bottom="1531" w:left="1531" w:header="0" w:footer="113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C55AB2">
    <w:pPr>
      <w:pStyle w:val="3"/>
      <w:ind w:right="317" w:rightChars="151"/>
      <w:jc w:val="center"/>
      <w:rPr>
        <w:sz w:val="28"/>
        <w:szCs w:val="28"/>
      </w:rPr>
    </w:pPr>
    <w:r>
      <w:rPr>
        <w:kern w:val="0"/>
        <w:sz w:val="28"/>
        <w:szCs w:val="28"/>
      </w:rPr>
      <w:t xml:space="preserve">-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>
      <w:rPr>
        <w:kern w:val="0"/>
        <w:sz w:val="28"/>
        <w:szCs w:val="28"/>
      </w:rPr>
      <w:t>1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-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736"/>
    <w:rsid w:val="00030822"/>
    <w:rsid w:val="000539F4"/>
    <w:rsid w:val="00075503"/>
    <w:rsid w:val="0011504E"/>
    <w:rsid w:val="0013144E"/>
    <w:rsid w:val="00145C35"/>
    <w:rsid w:val="0015321D"/>
    <w:rsid w:val="00182198"/>
    <w:rsid w:val="001B313E"/>
    <w:rsid w:val="001E4598"/>
    <w:rsid w:val="002060E0"/>
    <w:rsid w:val="00246C40"/>
    <w:rsid w:val="00247E7B"/>
    <w:rsid w:val="0027196F"/>
    <w:rsid w:val="00282FA1"/>
    <w:rsid w:val="002A14A3"/>
    <w:rsid w:val="002D2C8F"/>
    <w:rsid w:val="002F1FD3"/>
    <w:rsid w:val="00317782"/>
    <w:rsid w:val="003223D0"/>
    <w:rsid w:val="00332692"/>
    <w:rsid w:val="0035091E"/>
    <w:rsid w:val="00381714"/>
    <w:rsid w:val="00390CA4"/>
    <w:rsid w:val="003A062F"/>
    <w:rsid w:val="003F407A"/>
    <w:rsid w:val="00405A0C"/>
    <w:rsid w:val="00432356"/>
    <w:rsid w:val="00481FA9"/>
    <w:rsid w:val="00490EAF"/>
    <w:rsid w:val="004B4C28"/>
    <w:rsid w:val="00506518"/>
    <w:rsid w:val="00531971"/>
    <w:rsid w:val="00545CDF"/>
    <w:rsid w:val="005D157D"/>
    <w:rsid w:val="005D767A"/>
    <w:rsid w:val="005F6701"/>
    <w:rsid w:val="0061118F"/>
    <w:rsid w:val="00623F99"/>
    <w:rsid w:val="006257CB"/>
    <w:rsid w:val="006A597F"/>
    <w:rsid w:val="006E6116"/>
    <w:rsid w:val="006F3D89"/>
    <w:rsid w:val="00737266"/>
    <w:rsid w:val="00773E47"/>
    <w:rsid w:val="007B2205"/>
    <w:rsid w:val="007C2976"/>
    <w:rsid w:val="007C5322"/>
    <w:rsid w:val="0087285D"/>
    <w:rsid w:val="008F7190"/>
    <w:rsid w:val="0090330D"/>
    <w:rsid w:val="00922736"/>
    <w:rsid w:val="0094720F"/>
    <w:rsid w:val="009649E7"/>
    <w:rsid w:val="009762BE"/>
    <w:rsid w:val="009B07D9"/>
    <w:rsid w:val="009B5FD3"/>
    <w:rsid w:val="009E1D6F"/>
    <w:rsid w:val="00A66E7E"/>
    <w:rsid w:val="00A7733E"/>
    <w:rsid w:val="00AC2A69"/>
    <w:rsid w:val="00AF7D01"/>
    <w:rsid w:val="00B85049"/>
    <w:rsid w:val="00BC073E"/>
    <w:rsid w:val="00C074D7"/>
    <w:rsid w:val="00C31DBC"/>
    <w:rsid w:val="00C343A0"/>
    <w:rsid w:val="00C40A4B"/>
    <w:rsid w:val="00C42544"/>
    <w:rsid w:val="00D40265"/>
    <w:rsid w:val="00D8720E"/>
    <w:rsid w:val="00D93174"/>
    <w:rsid w:val="00DB5000"/>
    <w:rsid w:val="00DB649F"/>
    <w:rsid w:val="00DE32FA"/>
    <w:rsid w:val="00DF098F"/>
    <w:rsid w:val="00E055DE"/>
    <w:rsid w:val="00E520AE"/>
    <w:rsid w:val="00E60690"/>
    <w:rsid w:val="00EA7B5C"/>
    <w:rsid w:val="00EB585E"/>
    <w:rsid w:val="00ED2F73"/>
    <w:rsid w:val="00ED43A2"/>
    <w:rsid w:val="00ED59D0"/>
    <w:rsid w:val="00F06323"/>
    <w:rsid w:val="00F266D8"/>
    <w:rsid w:val="00F669EA"/>
    <w:rsid w:val="00F75628"/>
    <w:rsid w:val="00FA2F3C"/>
    <w:rsid w:val="00FA3DA5"/>
    <w:rsid w:val="00FA7096"/>
    <w:rsid w:val="00FC1463"/>
    <w:rsid w:val="00FC3019"/>
    <w:rsid w:val="00FC3E50"/>
    <w:rsid w:val="00FF43A7"/>
    <w:rsid w:val="00FF4ACF"/>
    <w:rsid w:val="19271711"/>
    <w:rsid w:val="25E02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Char"/>
    <w:basedOn w:val="6"/>
    <w:link w:val="3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styleId="8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character" w:customStyle="1" w:styleId="9">
    <w:name w:val="页眉 Char"/>
    <w:basedOn w:val="6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批注框文本 Char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niit</Company>
  <Pages>1</Pages>
  <Words>360</Words>
  <Characters>386</Characters>
  <Lines>3</Lines>
  <Paragraphs>1</Paragraphs>
  <TotalTime>280</TotalTime>
  <ScaleCrop>false</ScaleCrop>
  <LinksUpToDate>false</LinksUpToDate>
  <CharactersWithSpaces>386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2022-09-08T01:27:00Z</dcterms:created>
  <dc:creator>张琳</dc:creator>
  <cp:lastModifiedBy>朱琳</cp:lastModifiedBy>
  <cp:lastPrinted>2021-09-16T02:13:00Z</cp:lastPrinted>
  <dcterms:modified xsi:type="dcterms:W3CDTF">2026-09-07T00:49:23Z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eyJoZGlkIjoiNzJiY2U2NjdiNGJmNTdlZTViYjk0Y2FmOGM4YmFiOWQiLCJ1c2VySWQiOiIxNzc2MjI1MTM2In0=</vt:lpwstr>
  </property>
  <property fmtid="{D5CDD505-2E9C-101B-9397-08002B2CF9AE}" pid="3" name="KSOProductBuildVer">
    <vt:lpwstr>2052-12.1.0.28022</vt:lpwstr>
  </property>
  <property fmtid="{D5CDD505-2E9C-101B-9397-08002B2CF9AE}" pid="4" name="ICV">
    <vt:lpwstr>BF192C6AB8754F87AC3551BA074DEE53_12</vt:lpwstr>
  </property>
</Properties>
</file>