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3" w:firstLineChars="250"/>
        <w:rPr>
          <w:rFonts w:hint="eastAsia" w:ascii="仿宋_GB2312" w:hAnsi="仿宋" w:eastAsia="仿宋_GB2312"/>
          <w:b/>
          <w:spacing w:val="20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b/>
          <w:spacing w:val="20"/>
          <w:sz w:val="28"/>
          <w:szCs w:val="28"/>
        </w:rPr>
        <w:t>南京工业职业技术大学纵向科研项目经费决算表</w:t>
      </w:r>
    </w:p>
    <w:p>
      <w:pPr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pacing w:val="20"/>
          <w:szCs w:val="21"/>
        </w:rPr>
        <w:t>填表人：</w:t>
      </w:r>
      <w:r>
        <w:rPr>
          <w:rFonts w:ascii="仿宋" w:hAnsi="仿宋" w:eastAsia="仿宋"/>
          <w:spacing w:val="20"/>
          <w:szCs w:val="21"/>
        </w:rPr>
        <w:t xml:space="preserve">             联系电话：</w:t>
      </w:r>
      <w:r>
        <w:rPr>
          <w:rFonts w:ascii="仿宋" w:hAnsi="仿宋" w:eastAsia="仿宋"/>
          <w:szCs w:val="21"/>
        </w:rPr>
        <w:t xml:space="preserve">                   </w:t>
      </w:r>
      <w:r>
        <w:rPr>
          <w:rFonts w:hint="eastAsia" w:ascii="仿宋" w:hAnsi="仿宋" w:eastAsia="仿宋"/>
          <w:szCs w:val="21"/>
        </w:rPr>
        <w:t>填报时间：</w:t>
      </w:r>
      <w:r>
        <w:rPr>
          <w:rFonts w:ascii="仿宋" w:hAnsi="仿宋" w:eastAsia="仿宋"/>
          <w:szCs w:val="21"/>
        </w:rPr>
        <w:t xml:space="preserve">           </w:t>
      </w:r>
    </w:p>
    <w:tbl>
      <w:tblPr>
        <w:tblStyle w:val="4"/>
        <w:tblW w:w="910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047"/>
        <w:gridCol w:w="773"/>
        <w:gridCol w:w="1103"/>
        <w:gridCol w:w="566"/>
        <w:gridCol w:w="874"/>
        <w:gridCol w:w="217"/>
        <w:gridCol w:w="1327"/>
        <w:gridCol w:w="9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20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项目编号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430" w:rightChars="205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项目负责人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项目类别</w:t>
            </w:r>
          </w:p>
        </w:tc>
        <w:tc>
          <w:tcPr>
            <w:tcW w:w="20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sym w:font="Wingdings 2" w:char="00A3"/>
            </w:r>
            <w:r>
              <w:rPr>
                <w:rFonts w:ascii="仿宋" w:hAnsi="仿宋" w:eastAsia="仿宋"/>
                <w:szCs w:val="21"/>
              </w:rPr>
              <w:t xml:space="preserve"> 纵向</w:t>
            </w:r>
            <w:r>
              <w:rPr>
                <w:rFonts w:hint="eastAsia" w:ascii="仿宋" w:hAnsi="仿宋" w:eastAsia="仿宋"/>
                <w:szCs w:val="21"/>
              </w:rPr>
              <w:t>项目</w:t>
            </w:r>
          </w:p>
          <w:p>
            <w:pPr>
              <w:widowControl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□ </w:t>
            </w:r>
            <w:r>
              <w:rPr>
                <w:rFonts w:hint="eastAsia" w:ascii="仿宋" w:hAnsi="仿宋" w:eastAsia="仿宋"/>
                <w:szCs w:val="21"/>
              </w:rPr>
              <w:t>校</w:t>
            </w:r>
            <w:r>
              <w:rPr>
                <w:rFonts w:ascii="仿宋" w:hAnsi="仿宋" w:eastAsia="仿宋"/>
                <w:szCs w:val="21"/>
              </w:rPr>
              <w:t>级项目</w:t>
            </w:r>
          </w:p>
        </w:tc>
        <w:tc>
          <w:tcPr>
            <w:tcW w:w="18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项目财务</w:t>
            </w:r>
            <w:r>
              <w:rPr>
                <w:rFonts w:ascii="仿宋" w:hAnsi="仿宋" w:eastAsia="仿宋"/>
                <w:szCs w:val="21"/>
              </w:rPr>
              <w:t>编号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项目起止时间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10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经费来源及支出情况（单位：元）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收　支　内　容</w:t>
            </w:r>
          </w:p>
        </w:tc>
        <w:tc>
          <w:tcPr>
            <w:tcW w:w="276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金　额</w:t>
            </w:r>
          </w:p>
        </w:tc>
        <w:tc>
          <w:tcPr>
            <w:tcW w:w="22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拨　款　单　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20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经费来源合计</w:t>
            </w:r>
          </w:p>
        </w:tc>
        <w:tc>
          <w:tcPr>
            <w:tcW w:w="276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  <w:r>
              <w:rPr>
                <w:rFonts w:ascii="仿宋" w:hAnsi="仿宋" w:eastAsia="仿宋"/>
                <w:szCs w:val="21"/>
              </w:rPr>
              <w:t>.</w:t>
            </w:r>
            <w:r>
              <w:rPr>
                <w:rFonts w:hint="eastAsia" w:ascii="仿宋" w:hAnsi="仿宋" w:eastAsia="仿宋"/>
                <w:szCs w:val="21"/>
              </w:rPr>
              <w:t>纵向拨款</w:t>
            </w:r>
          </w:p>
        </w:tc>
        <w:tc>
          <w:tcPr>
            <w:tcW w:w="276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ascii="仿宋" w:hAnsi="仿宋" w:eastAsia="仿宋"/>
                <w:szCs w:val="21"/>
              </w:rPr>
              <w:t>.</w:t>
            </w:r>
            <w:r>
              <w:rPr>
                <w:rFonts w:hint="eastAsia" w:ascii="仿宋" w:hAnsi="仿宋" w:eastAsia="仿宋"/>
                <w:szCs w:val="21"/>
              </w:rPr>
              <w:t>学校拨款/配套</w:t>
            </w:r>
          </w:p>
        </w:tc>
        <w:tc>
          <w:tcPr>
            <w:tcW w:w="276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  <w:r>
              <w:rPr>
                <w:rFonts w:ascii="仿宋" w:hAnsi="仿宋" w:eastAsia="仿宋"/>
                <w:szCs w:val="21"/>
              </w:rPr>
              <w:t>.其它</w:t>
            </w:r>
          </w:p>
        </w:tc>
        <w:tc>
          <w:tcPr>
            <w:tcW w:w="276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二、项目经费支出合计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1.设备费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2.材料费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Cs w:val="21"/>
              </w:rPr>
              <w:t>测试化验加工费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Cs w:val="21"/>
              </w:rPr>
              <w:t>燃料动力费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3.会议差旅费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Cs w:val="21"/>
              </w:rPr>
              <w:t>国际合作与交流费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4.劳务费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.专家</w:t>
            </w:r>
            <w:r>
              <w:rPr>
                <w:rFonts w:hint="eastAsia" w:ascii="仿宋" w:hAnsi="仿宋" w:eastAsia="仿宋"/>
                <w:szCs w:val="21"/>
              </w:rPr>
              <w:t>咨询费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5.其他支出</w:t>
            </w: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szCs w:val="21"/>
              </w:rPr>
            </w:pPr>
            <w:bookmarkStart w:id="0" w:name="_GoBack"/>
            <w:bookmarkEnd w:id="0"/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41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98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10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附：高级财务平台支出明细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33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项目负责人签字：</w:t>
            </w:r>
          </w:p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widowControl/>
              <w:ind w:firstLine="945" w:firstLineChars="450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widowControl/>
              <w:ind w:firstLine="945" w:firstLineChars="45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</w:t>
            </w:r>
          </w:p>
        </w:tc>
        <w:tc>
          <w:tcPr>
            <w:tcW w:w="2442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计财处签章：　</w:t>
            </w:r>
          </w:p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</w:t>
            </w:r>
          </w:p>
        </w:tc>
        <w:tc>
          <w:tcPr>
            <w:tcW w:w="3318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科技处（社科部）意见：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/>
                <w:szCs w:val="21"/>
              </w:rPr>
            </w:pPr>
          </w:p>
          <w:p>
            <w:pPr>
              <w:widowControl/>
              <w:ind w:firstLine="1155" w:firstLineChars="5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</w:t>
            </w:r>
          </w:p>
        </w:tc>
      </w:tr>
    </w:tbl>
    <w:p>
      <w:pPr>
        <w:ind w:firstLine="10710" w:firstLineChars="5100"/>
        <w:rPr>
          <w:rFonts w:hint="eastAsia" w:ascii="仿宋" w:hAnsi="仿宋" w:eastAsia="仿宋"/>
          <w:szCs w:val="21"/>
        </w:rPr>
      </w:pPr>
    </w:p>
    <w:p>
      <w:pPr>
        <w:adjustRightInd w:val="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注：此表一式两份，科技处（社科部）办理</w:t>
      </w:r>
      <w:r>
        <w:rPr>
          <w:rFonts w:ascii="仿宋" w:hAnsi="仿宋" w:eastAsia="仿宋"/>
          <w:szCs w:val="21"/>
        </w:rPr>
        <w:t>完结题手续后</w:t>
      </w:r>
      <w:r>
        <w:rPr>
          <w:rFonts w:hint="eastAsia" w:ascii="仿宋" w:hAnsi="仿宋" w:eastAsia="仿宋"/>
          <w:szCs w:val="21"/>
        </w:rPr>
        <w:t>，一份交项目负责人，</w:t>
      </w:r>
      <w:r>
        <w:rPr>
          <w:rFonts w:ascii="仿宋" w:hAnsi="仿宋" w:eastAsia="仿宋"/>
          <w:szCs w:val="21"/>
        </w:rPr>
        <w:t>一</w:t>
      </w:r>
      <w:r>
        <w:rPr>
          <w:rFonts w:hint="eastAsia" w:ascii="仿宋" w:hAnsi="仿宋" w:eastAsia="仿宋"/>
          <w:szCs w:val="21"/>
        </w:rPr>
        <w:t>份</w:t>
      </w:r>
      <w:r>
        <w:rPr>
          <w:rFonts w:ascii="仿宋" w:hAnsi="仿宋" w:eastAsia="仿宋"/>
          <w:szCs w:val="21"/>
        </w:rPr>
        <w:t>存档。</w:t>
      </w:r>
    </w:p>
    <w:p>
      <w:pPr>
        <w:ind w:firstLine="10710" w:firstLineChars="5100"/>
        <w:rPr>
          <w:rFonts w:ascii="仿宋" w:hAnsi="仿宋" w:eastAsia="仿宋"/>
          <w:szCs w:val="21"/>
        </w:rPr>
      </w:pPr>
    </w:p>
    <w:p>
      <w:pPr>
        <w:ind w:firstLine="12240" w:firstLineChars="5100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971852"/>
    <w:multiLevelType w:val="multilevel"/>
    <w:tmpl w:val="44971852"/>
    <w:lvl w:ilvl="0" w:tentative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hYjA4ZTg3MDdmZWFhZWRkYTg4ZGMyNGE0NGIzOTgifQ=="/>
  </w:docVars>
  <w:rsids>
    <w:rsidRoot w:val="00162D07"/>
    <w:rsid w:val="00162D07"/>
    <w:rsid w:val="001E2549"/>
    <w:rsid w:val="007765F2"/>
    <w:rsid w:val="00A87AD1"/>
    <w:rsid w:val="00D16965"/>
    <w:rsid w:val="101A7B79"/>
    <w:rsid w:val="1F9E5EB2"/>
    <w:rsid w:val="2FF651B5"/>
    <w:rsid w:val="4EDB48F7"/>
    <w:rsid w:val="559E03C0"/>
    <w:rsid w:val="595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268</Words>
  <Characters>276</Characters>
  <Lines>3</Lines>
  <Paragraphs>1</Paragraphs>
  <TotalTime>1</TotalTime>
  <ScaleCrop>false</ScaleCrop>
  <LinksUpToDate>false</LinksUpToDate>
  <CharactersWithSpaces>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2019-10-14T09:29:00Z</dcterms:created>
  <dc:creator>钱轶</dc:creator>
  <cp:lastModifiedBy>谢菲</cp:lastModifiedBy>
  <dcterms:modified xsi:type="dcterms:W3CDTF">2023-09-01T06:39:32Z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41C242EF26C74676B02BA54139F71592</vt:lpwstr>
  </property>
</Properties>
</file>